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43A" w:rsidRDefault="00F862D4" w:rsidP="00F862D4">
      <w:pPr>
        <w:spacing w:after="0"/>
        <w:jc w:val="center"/>
        <w:rPr>
          <w:b/>
          <w:sz w:val="24"/>
          <w:szCs w:val="24"/>
        </w:rPr>
      </w:pPr>
      <w:bookmarkStart w:id="0" w:name="_GoBack"/>
      <w:bookmarkEnd w:id="0"/>
      <w:r>
        <w:rPr>
          <w:b/>
          <w:sz w:val="24"/>
          <w:szCs w:val="24"/>
        </w:rPr>
        <w:t>COUNTY TREASURER’S ASSOCIATION OF OHIO</w:t>
      </w:r>
    </w:p>
    <w:p w:rsidR="00F862D4" w:rsidRPr="00F862D4" w:rsidRDefault="00F862D4" w:rsidP="00F862D4">
      <w:pPr>
        <w:spacing w:after="0"/>
        <w:jc w:val="center"/>
        <w:rPr>
          <w:b/>
        </w:rPr>
      </w:pPr>
      <w:proofErr w:type="spellStart"/>
      <w:r w:rsidRPr="00F862D4">
        <w:rPr>
          <w:b/>
        </w:rPr>
        <w:t>Minutues</w:t>
      </w:r>
      <w:proofErr w:type="spellEnd"/>
      <w:r w:rsidRPr="00F862D4">
        <w:rPr>
          <w:b/>
        </w:rPr>
        <w:t xml:space="preserve"> of Association Legislative Committee Meeting</w:t>
      </w:r>
    </w:p>
    <w:p w:rsidR="00F862D4" w:rsidRPr="00F862D4" w:rsidRDefault="00F862D4" w:rsidP="00F862D4">
      <w:pPr>
        <w:spacing w:after="0"/>
        <w:jc w:val="center"/>
      </w:pPr>
      <w:r w:rsidRPr="00F862D4">
        <w:t xml:space="preserve">Meeting Date </w:t>
      </w:r>
      <w:r w:rsidR="00A051F9">
        <w:t>June 13</w:t>
      </w:r>
      <w:r w:rsidRPr="00F862D4">
        <w:t>, 2023</w:t>
      </w:r>
    </w:p>
    <w:p w:rsidR="00F862D4" w:rsidRDefault="00F862D4" w:rsidP="00F862D4">
      <w:pPr>
        <w:spacing w:after="0"/>
        <w:jc w:val="center"/>
      </w:pPr>
      <w:r w:rsidRPr="00F862D4">
        <w:t xml:space="preserve">Time &amp; Location:  10:30 AM </w:t>
      </w:r>
      <w:r>
        <w:t>–</w:t>
      </w:r>
      <w:r w:rsidRPr="00F862D4">
        <w:t xml:space="preserve"> </w:t>
      </w:r>
      <w:r w:rsidR="00A051F9">
        <w:t xml:space="preserve">Dublin Marriott Hotel </w:t>
      </w:r>
    </w:p>
    <w:p w:rsidR="00F862D4" w:rsidRDefault="00F862D4" w:rsidP="00F862D4">
      <w:pPr>
        <w:spacing w:after="0"/>
        <w:jc w:val="center"/>
      </w:pPr>
    </w:p>
    <w:p w:rsidR="00F862D4" w:rsidRDefault="00F862D4" w:rsidP="00F862D4">
      <w:pPr>
        <w:spacing w:after="0"/>
        <w:rPr>
          <w:sz w:val="24"/>
          <w:szCs w:val="24"/>
        </w:rPr>
      </w:pPr>
      <w:r>
        <w:rPr>
          <w:b/>
          <w:sz w:val="24"/>
          <w:szCs w:val="24"/>
          <w:u w:val="single"/>
        </w:rPr>
        <w:t>Call to Order:</w:t>
      </w:r>
      <w:r w:rsidR="003C0C7E">
        <w:rPr>
          <w:sz w:val="24"/>
          <w:szCs w:val="24"/>
        </w:rPr>
        <w:t xml:space="preserve">  </w:t>
      </w:r>
      <w:r w:rsidR="003B4970">
        <w:rPr>
          <w:sz w:val="24"/>
          <w:szCs w:val="24"/>
        </w:rPr>
        <w:t xml:space="preserve">10:33 AM </w:t>
      </w:r>
      <w:r>
        <w:rPr>
          <w:sz w:val="24"/>
          <w:szCs w:val="24"/>
        </w:rPr>
        <w:t>by President Scott Zumbrink</w:t>
      </w:r>
    </w:p>
    <w:p w:rsidR="00F862D4" w:rsidRDefault="00F862D4" w:rsidP="00F862D4">
      <w:pPr>
        <w:spacing w:after="0"/>
        <w:rPr>
          <w:sz w:val="24"/>
          <w:szCs w:val="24"/>
        </w:rPr>
      </w:pPr>
    </w:p>
    <w:p w:rsidR="00F862D4" w:rsidRDefault="00F862D4" w:rsidP="00F862D4">
      <w:pPr>
        <w:spacing w:after="0"/>
        <w:rPr>
          <w:sz w:val="24"/>
          <w:szCs w:val="24"/>
        </w:rPr>
      </w:pPr>
      <w:r w:rsidRPr="00F862D4">
        <w:rPr>
          <w:b/>
          <w:sz w:val="24"/>
          <w:szCs w:val="24"/>
          <w:u w:val="single"/>
        </w:rPr>
        <w:t>Committee Members in Attendance:</w:t>
      </w:r>
      <w:r>
        <w:rPr>
          <w:sz w:val="24"/>
          <w:szCs w:val="24"/>
        </w:rPr>
        <w:t xml:space="preserve">  Roll Call attached</w:t>
      </w:r>
    </w:p>
    <w:p w:rsidR="00F862D4" w:rsidRDefault="00F862D4" w:rsidP="00F862D4">
      <w:pPr>
        <w:spacing w:after="0"/>
        <w:rPr>
          <w:sz w:val="24"/>
          <w:szCs w:val="24"/>
        </w:rPr>
      </w:pPr>
    </w:p>
    <w:p w:rsidR="00C52C9E" w:rsidRDefault="00F862D4" w:rsidP="00F862D4">
      <w:pPr>
        <w:spacing w:after="0"/>
        <w:rPr>
          <w:sz w:val="24"/>
          <w:szCs w:val="24"/>
        </w:rPr>
      </w:pPr>
      <w:r w:rsidRPr="00F862D4">
        <w:rPr>
          <w:b/>
          <w:sz w:val="24"/>
          <w:szCs w:val="24"/>
          <w:u w:val="single"/>
        </w:rPr>
        <w:t>Others in Attendance:</w:t>
      </w:r>
      <w:r>
        <w:rPr>
          <w:sz w:val="24"/>
          <w:szCs w:val="24"/>
        </w:rPr>
        <w:t xml:space="preserve">  Kevin Futryk, Julia Wynn</w:t>
      </w:r>
      <w:r w:rsidR="00C52C9E">
        <w:rPr>
          <w:sz w:val="24"/>
          <w:szCs w:val="24"/>
        </w:rPr>
        <w:t xml:space="preserve"> (excused)</w:t>
      </w:r>
      <w:r>
        <w:rPr>
          <w:sz w:val="24"/>
          <w:szCs w:val="24"/>
        </w:rPr>
        <w:t>, Government Advantage Group;</w:t>
      </w:r>
      <w:r w:rsidR="00C52C9E">
        <w:rPr>
          <w:sz w:val="24"/>
          <w:szCs w:val="24"/>
        </w:rPr>
        <w:t xml:space="preserve"> Doug Crew, Delaware County; Lisa Dawson, Lorain County; Tony DiMenna, Hamilton County; </w:t>
      </w:r>
      <w:proofErr w:type="spellStart"/>
      <w:r w:rsidR="00C52C9E">
        <w:rPr>
          <w:sz w:val="24"/>
          <w:szCs w:val="24"/>
        </w:rPr>
        <w:t>Orvell</w:t>
      </w:r>
      <w:proofErr w:type="spellEnd"/>
      <w:r w:rsidR="00C52C9E">
        <w:rPr>
          <w:sz w:val="24"/>
          <w:szCs w:val="24"/>
        </w:rPr>
        <w:t xml:space="preserve"> Johns, Franklin County; Steve McGhee, Gallia County.</w:t>
      </w:r>
    </w:p>
    <w:p w:rsidR="00C52C9E" w:rsidRDefault="00C52C9E" w:rsidP="00F862D4">
      <w:pPr>
        <w:spacing w:after="0"/>
        <w:rPr>
          <w:sz w:val="24"/>
          <w:szCs w:val="24"/>
        </w:rPr>
      </w:pPr>
    </w:p>
    <w:p w:rsidR="00F862D4" w:rsidRPr="00F862D4" w:rsidRDefault="00F862D4" w:rsidP="00F862D4">
      <w:pPr>
        <w:spacing w:after="0"/>
        <w:rPr>
          <w:b/>
          <w:sz w:val="24"/>
          <w:szCs w:val="24"/>
          <w:u w:val="single"/>
        </w:rPr>
      </w:pPr>
      <w:r w:rsidRPr="00F862D4">
        <w:rPr>
          <w:b/>
          <w:sz w:val="24"/>
          <w:szCs w:val="24"/>
          <w:u w:val="single"/>
        </w:rPr>
        <w:t>Approval of Minutes:</w:t>
      </w:r>
    </w:p>
    <w:p w:rsidR="00F862D4" w:rsidRDefault="00F862D4" w:rsidP="00F862D4">
      <w:pPr>
        <w:spacing w:after="0"/>
        <w:rPr>
          <w:sz w:val="24"/>
          <w:szCs w:val="24"/>
        </w:rPr>
      </w:pPr>
      <w:r>
        <w:rPr>
          <w:sz w:val="24"/>
          <w:szCs w:val="24"/>
        </w:rPr>
        <w:t>President Zumbrink asked for a motion to approve minutes of the Committee’s Ma</w:t>
      </w:r>
      <w:r w:rsidR="00A051F9">
        <w:rPr>
          <w:sz w:val="24"/>
          <w:szCs w:val="24"/>
        </w:rPr>
        <w:t>y 09</w:t>
      </w:r>
      <w:r>
        <w:rPr>
          <w:sz w:val="24"/>
          <w:szCs w:val="24"/>
        </w:rPr>
        <w:t>, 2023 meeting.  Motion by</w:t>
      </w:r>
      <w:r w:rsidR="003B4970">
        <w:rPr>
          <w:sz w:val="24"/>
          <w:szCs w:val="24"/>
        </w:rPr>
        <w:t xml:space="preserve"> Zumbar</w:t>
      </w:r>
      <w:r>
        <w:rPr>
          <w:sz w:val="24"/>
          <w:szCs w:val="24"/>
        </w:rPr>
        <w:t>, second by</w:t>
      </w:r>
      <w:r w:rsidR="003B4970">
        <w:rPr>
          <w:sz w:val="24"/>
          <w:szCs w:val="24"/>
        </w:rPr>
        <w:t xml:space="preserve"> Elick</w:t>
      </w:r>
      <w:r>
        <w:rPr>
          <w:sz w:val="24"/>
          <w:szCs w:val="24"/>
        </w:rPr>
        <w:t>.  All in favor, motion passes unanimously.</w:t>
      </w:r>
    </w:p>
    <w:p w:rsidR="00F862D4" w:rsidRDefault="00F862D4" w:rsidP="00F862D4">
      <w:pPr>
        <w:spacing w:after="0"/>
        <w:rPr>
          <w:sz w:val="24"/>
          <w:szCs w:val="24"/>
        </w:rPr>
      </w:pPr>
    </w:p>
    <w:p w:rsidR="00F862D4" w:rsidRDefault="00F862D4" w:rsidP="00F862D4">
      <w:pPr>
        <w:spacing w:line="240" w:lineRule="auto"/>
        <w:rPr>
          <w:rFonts w:cstheme="minorHAnsi"/>
          <w:b/>
          <w:sz w:val="24"/>
          <w:szCs w:val="24"/>
          <w:u w:val="single"/>
        </w:rPr>
      </w:pPr>
      <w:r>
        <w:rPr>
          <w:rFonts w:cstheme="minorHAnsi"/>
          <w:b/>
          <w:sz w:val="24"/>
          <w:szCs w:val="24"/>
          <w:u w:val="single"/>
        </w:rPr>
        <w:t>Legislative Committee Report:</w:t>
      </w:r>
    </w:p>
    <w:p w:rsidR="00F862D4" w:rsidRDefault="00F862D4" w:rsidP="00F862D4">
      <w:pPr>
        <w:spacing w:line="240" w:lineRule="auto"/>
        <w:contextualSpacing/>
        <w:rPr>
          <w:rFonts w:cstheme="minorHAnsi"/>
          <w:sz w:val="24"/>
          <w:szCs w:val="24"/>
        </w:rPr>
      </w:pPr>
      <w:r>
        <w:rPr>
          <w:rFonts w:cstheme="minorHAnsi"/>
          <w:sz w:val="24"/>
          <w:szCs w:val="24"/>
        </w:rPr>
        <w:t xml:space="preserve">President Zumbrink turned the meeting over to co-chairs Dan Talarek and Alex Zumbar.  All committee members received Tracking Status Report prior to today’s meeting.  The report summarizes all legislation being monitored by and relevant to CTAO as well as CTAO current position with regard to the legislation.  Kevin </w:t>
      </w:r>
      <w:r w:rsidR="003B4970">
        <w:rPr>
          <w:rFonts w:cstheme="minorHAnsi"/>
          <w:sz w:val="24"/>
          <w:szCs w:val="24"/>
        </w:rPr>
        <w:t>Futryk</w:t>
      </w:r>
      <w:r>
        <w:rPr>
          <w:rFonts w:cstheme="minorHAnsi"/>
          <w:sz w:val="24"/>
          <w:szCs w:val="24"/>
        </w:rPr>
        <w:t xml:space="preserve"> provided an overview and updates to Tracking Report.  </w:t>
      </w:r>
    </w:p>
    <w:p w:rsidR="00F862D4" w:rsidRDefault="00F862D4" w:rsidP="00F862D4">
      <w:pPr>
        <w:spacing w:line="240" w:lineRule="auto"/>
        <w:contextualSpacing/>
        <w:rPr>
          <w:rFonts w:cstheme="minorHAnsi"/>
          <w:sz w:val="24"/>
          <w:szCs w:val="24"/>
        </w:rPr>
      </w:pPr>
    </w:p>
    <w:p w:rsidR="00350A3F" w:rsidRDefault="00350A3F" w:rsidP="00F862D4">
      <w:pPr>
        <w:spacing w:line="240" w:lineRule="auto"/>
        <w:contextualSpacing/>
        <w:rPr>
          <w:rFonts w:cstheme="minorHAnsi"/>
          <w:sz w:val="24"/>
          <w:szCs w:val="24"/>
        </w:rPr>
      </w:pPr>
    </w:p>
    <w:p w:rsidR="00350A3F" w:rsidRDefault="00350A3F" w:rsidP="00F862D4">
      <w:pPr>
        <w:spacing w:line="240" w:lineRule="auto"/>
        <w:contextualSpacing/>
        <w:rPr>
          <w:rFonts w:cstheme="minorHAnsi"/>
          <w:b/>
          <w:sz w:val="24"/>
          <w:szCs w:val="24"/>
          <w:u w:val="single"/>
        </w:rPr>
      </w:pPr>
      <w:r w:rsidRPr="00350A3F">
        <w:rPr>
          <w:rFonts w:cstheme="minorHAnsi"/>
          <w:b/>
          <w:sz w:val="24"/>
          <w:szCs w:val="24"/>
          <w:u w:val="single"/>
        </w:rPr>
        <w:t>New Business:</w:t>
      </w:r>
    </w:p>
    <w:p w:rsidR="003B4970" w:rsidRDefault="003B4970" w:rsidP="00F862D4">
      <w:pPr>
        <w:spacing w:line="240" w:lineRule="auto"/>
        <w:contextualSpacing/>
        <w:rPr>
          <w:rFonts w:cstheme="minorHAnsi"/>
          <w:b/>
          <w:sz w:val="24"/>
          <w:szCs w:val="24"/>
          <w:u w:val="single"/>
        </w:rPr>
      </w:pPr>
    </w:p>
    <w:p w:rsidR="003B4970" w:rsidRDefault="003B4970" w:rsidP="00F862D4">
      <w:pPr>
        <w:spacing w:line="240" w:lineRule="auto"/>
        <w:contextualSpacing/>
        <w:rPr>
          <w:rFonts w:cstheme="minorHAnsi"/>
          <w:b/>
          <w:sz w:val="24"/>
          <w:szCs w:val="24"/>
        </w:rPr>
      </w:pPr>
      <w:proofErr w:type="gramStart"/>
      <w:r>
        <w:rPr>
          <w:rFonts w:cstheme="minorHAnsi"/>
          <w:b/>
          <w:sz w:val="24"/>
          <w:szCs w:val="24"/>
        </w:rPr>
        <w:t>HB33  Biennial</w:t>
      </w:r>
      <w:proofErr w:type="gramEnd"/>
      <w:r>
        <w:rPr>
          <w:rFonts w:cstheme="minorHAnsi"/>
          <w:b/>
          <w:sz w:val="24"/>
          <w:szCs w:val="24"/>
        </w:rPr>
        <w:t xml:space="preserve"> Operating Budget:</w:t>
      </w:r>
    </w:p>
    <w:p w:rsidR="003B4970" w:rsidRDefault="003B4970" w:rsidP="00F862D4">
      <w:pPr>
        <w:spacing w:line="240" w:lineRule="auto"/>
        <w:contextualSpacing/>
        <w:rPr>
          <w:rFonts w:cstheme="minorHAnsi"/>
          <w:b/>
          <w:sz w:val="24"/>
          <w:szCs w:val="24"/>
        </w:rPr>
      </w:pPr>
    </w:p>
    <w:p w:rsidR="003B4970" w:rsidRDefault="003B4970" w:rsidP="00F862D4">
      <w:pPr>
        <w:spacing w:line="240" w:lineRule="auto"/>
        <w:contextualSpacing/>
        <w:rPr>
          <w:rFonts w:cstheme="minorHAnsi"/>
          <w:sz w:val="24"/>
          <w:szCs w:val="24"/>
        </w:rPr>
      </w:pPr>
      <w:r w:rsidRPr="003B4970">
        <w:rPr>
          <w:rFonts w:cstheme="minorHAnsi"/>
          <w:sz w:val="24"/>
          <w:szCs w:val="24"/>
        </w:rPr>
        <w:t>There have been many changes made to House proposal by the Senate.  Primary objective of the Senate is to provide tax cut, start by collapsing into two tax brackets and eventually achieve flat tax rate.  Senate is to introduce Omnibus amendment today, proceed to Senate floor tomorrow then conference committee.  Doug Crew posed a question, Kevin responded.</w:t>
      </w:r>
    </w:p>
    <w:p w:rsidR="00B91361" w:rsidRDefault="00B91361" w:rsidP="00F862D4">
      <w:pPr>
        <w:spacing w:line="240" w:lineRule="auto"/>
        <w:contextualSpacing/>
        <w:rPr>
          <w:rFonts w:cstheme="minorHAnsi"/>
          <w:sz w:val="24"/>
          <w:szCs w:val="24"/>
        </w:rPr>
      </w:pPr>
    </w:p>
    <w:p w:rsidR="00B91361" w:rsidRDefault="00B91361" w:rsidP="00F862D4">
      <w:pPr>
        <w:spacing w:line="240" w:lineRule="auto"/>
        <w:contextualSpacing/>
        <w:rPr>
          <w:rFonts w:cstheme="minorHAnsi"/>
          <w:sz w:val="24"/>
          <w:szCs w:val="24"/>
        </w:rPr>
      </w:pPr>
      <w:r>
        <w:rPr>
          <w:rFonts w:cstheme="minorHAnsi"/>
          <w:sz w:val="24"/>
          <w:szCs w:val="24"/>
        </w:rPr>
        <w:t xml:space="preserve">Talarek made introductory comments regarding proposed change to County Engineer qualifications and County Engineer request for support for their position, which is against the proposed change.  There followed lengthy discussion with many commenting.  Smarra commented in favor of proposal, Althauser to the contrary.  Cromes question regarding other groups position, Kevin responded.  </w:t>
      </w:r>
      <w:proofErr w:type="gramStart"/>
      <w:r>
        <w:rPr>
          <w:rFonts w:cstheme="minorHAnsi"/>
          <w:sz w:val="24"/>
          <w:szCs w:val="24"/>
        </w:rPr>
        <w:t>Cromes ,</w:t>
      </w:r>
      <w:proofErr w:type="gramEnd"/>
      <w:r>
        <w:rPr>
          <w:rFonts w:cstheme="minorHAnsi"/>
          <w:sz w:val="24"/>
          <w:szCs w:val="24"/>
        </w:rPr>
        <w:t xml:space="preserve"> Stidham expressed support for proposal.  Webb suggests we not take position but weigh in as far as issues.  This was put in form of a motion:</w:t>
      </w:r>
    </w:p>
    <w:p w:rsidR="00B91361" w:rsidRDefault="00B91361" w:rsidP="00F862D4">
      <w:pPr>
        <w:spacing w:line="240" w:lineRule="auto"/>
        <w:contextualSpacing/>
        <w:rPr>
          <w:rFonts w:cstheme="minorHAnsi"/>
          <w:sz w:val="24"/>
          <w:szCs w:val="24"/>
        </w:rPr>
      </w:pPr>
      <w:r>
        <w:rPr>
          <w:rFonts w:cstheme="minorHAnsi"/>
          <w:sz w:val="24"/>
          <w:szCs w:val="24"/>
        </w:rPr>
        <w:t xml:space="preserve">Motion by Webb </w:t>
      </w:r>
      <w:proofErr w:type="gramStart"/>
      <w:r>
        <w:rPr>
          <w:rFonts w:cstheme="minorHAnsi"/>
          <w:sz w:val="24"/>
          <w:szCs w:val="24"/>
        </w:rPr>
        <w:t>-  CTAO</w:t>
      </w:r>
      <w:proofErr w:type="gramEnd"/>
      <w:r>
        <w:rPr>
          <w:rFonts w:cstheme="minorHAnsi"/>
          <w:sz w:val="24"/>
          <w:szCs w:val="24"/>
        </w:rPr>
        <w:t xml:space="preserve"> does not take position pending Budget Omnibus, then proceed accordingly.  Second by Stidham.</w:t>
      </w:r>
    </w:p>
    <w:p w:rsidR="00F57D1F" w:rsidRDefault="00B91361" w:rsidP="00F862D4">
      <w:pPr>
        <w:spacing w:line="240" w:lineRule="auto"/>
        <w:contextualSpacing/>
        <w:rPr>
          <w:rFonts w:cstheme="minorHAnsi"/>
          <w:sz w:val="24"/>
          <w:szCs w:val="24"/>
        </w:rPr>
      </w:pPr>
      <w:r>
        <w:rPr>
          <w:rFonts w:cstheme="minorHAnsi"/>
          <w:sz w:val="24"/>
          <w:szCs w:val="24"/>
        </w:rPr>
        <w:lastRenderedPageBreak/>
        <w:t>Comments:  Kevin-if included in Omnibus becomes moot point, Hamilton-core problem is pay rate needs addressed, Burke-agre</w:t>
      </w:r>
      <w:r w:rsidR="00F57D1F">
        <w:rPr>
          <w:rFonts w:cstheme="minorHAnsi"/>
          <w:sz w:val="24"/>
          <w:szCs w:val="24"/>
        </w:rPr>
        <w:t>e</w:t>
      </w:r>
      <w:r>
        <w:rPr>
          <w:rFonts w:cstheme="minorHAnsi"/>
          <w:sz w:val="24"/>
          <w:szCs w:val="24"/>
        </w:rPr>
        <w:t>s pay problem, Welton-</w:t>
      </w:r>
      <w:r w:rsidR="00F57D1F">
        <w:rPr>
          <w:rFonts w:cstheme="minorHAnsi"/>
          <w:sz w:val="24"/>
          <w:szCs w:val="24"/>
        </w:rPr>
        <w:t>agrees remain neutral pending Omnibus, Lamancusa-echoes Welton, Wasserman-also sees difficulty in finding candidates under current requirements.  Elick posed a question to which there were several responses.</w:t>
      </w:r>
    </w:p>
    <w:p w:rsidR="00C9774F" w:rsidRDefault="00C9774F" w:rsidP="00F862D4">
      <w:pPr>
        <w:spacing w:line="240" w:lineRule="auto"/>
        <w:contextualSpacing/>
        <w:rPr>
          <w:rFonts w:cstheme="minorHAnsi"/>
          <w:sz w:val="24"/>
          <w:szCs w:val="24"/>
        </w:rPr>
      </w:pPr>
      <w:r>
        <w:rPr>
          <w:rFonts w:cstheme="minorHAnsi"/>
          <w:sz w:val="24"/>
          <w:szCs w:val="24"/>
        </w:rPr>
        <w:t>All in favor, motion passes unanimously.</w:t>
      </w:r>
    </w:p>
    <w:p w:rsidR="00C9774F" w:rsidRDefault="00C9774F" w:rsidP="00F862D4">
      <w:pPr>
        <w:spacing w:line="240" w:lineRule="auto"/>
        <w:contextualSpacing/>
        <w:rPr>
          <w:rFonts w:cstheme="minorHAnsi"/>
          <w:sz w:val="24"/>
          <w:szCs w:val="24"/>
        </w:rPr>
      </w:pPr>
    </w:p>
    <w:p w:rsidR="00C9774F" w:rsidRDefault="00C9774F" w:rsidP="00F862D4">
      <w:pPr>
        <w:spacing w:line="240" w:lineRule="auto"/>
        <w:contextualSpacing/>
        <w:rPr>
          <w:rFonts w:cstheme="minorHAnsi"/>
          <w:b/>
          <w:sz w:val="24"/>
          <w:szCs w:val="24"/>
        </w:rPr>
      </w:pPr>
      <w:r w:rsidRPr="00C9774F">
        <w:rPr>
          <w:rFonts w:cstheme="minorHAnsi"/>
          <w:b/>
          <w:sz w:val="24"/>
          <w:szCs w:val="24"/>
        </w:rPr>
        <w:t>Data Board O.R.C. 307.84 – Pr</w:t>
      </w:r>
      <w:r>
        <w:rPr>
          <w:rFonts w:cstheme="minorHAnsi"/>
          <w:b/>
          <w:sz w:val="24"/>
          <w:szCs w:val="24"/>
        </w:rPr>
        <w:t>o</w:t>
      </w:r>
      <w:r w:rsidRPr="00C9774F">
        <w:rPr>
          <w:rFonts w:cstheme="minorHAnsi"/>
          <w:b/>
          <w:sz w:val="24"/>
          <w:szCs w:val="24"/>
        </w:rPr>
        <w:t>posed change to current make-up of DB:</w:t>
      </w:r>
    </w:p>
    <w:p w:rsidR="00C9774F" w:rsidRDefault="00C9774F" w:rsidP="00F862D4">
      <w:pPr>
        <w:spacing w:line="240" w:lineRule="auto"/>
        <w:contextualSpacing/>
        <w:rPr>
          <w:rFonts w:cstheme="minorHAnsi"/>
          <w:b/>
          <w:sz w:val="24"/>
          <w:szCs w:val="24"/>
        </w:rPr>
      </w:pPr>
    </w:p>
    <w:p w:rsidR="00C9774F" w:rsidRDefault="00C9774F" w:rsidP="00F862D4">
      <w:pPr>
        <w:spacing w:line="240" w:lineRule="auto"/>
        <w:contextualSpacing/>
        <w:rPr>
          <w:rFonts w:cstheme="minorHAnsi"/>
          <w:sz w:val="24"/>
          <w:szCs w:val="24"/>
        </w:rPr>
      </w:pPr>
      <w:r>
        <w:rPr>
          <w:rFonts w:cstheme="minorHAnsi"/>
          <w:sz w:val="24"/>
          <w:szCs w:val="24"/>
        </w:rPr>
        <w:t xml:space="preserve">Welton questioned and commented, suggests CTAO remain neutral at this point.  Smarra commented on Data Board vs Data Center.  Webb shared controversy in her County, prefers update to entire current Data Board system as it is outdated.  Crew does not want Commissioner </w:t>
      </w:r>
      <w:proofErr w:type="gramStart"/>
      <w:r>
        <w:rPr>
          <w:rFonts w:cstheme="minorHAnsi"/>
          <w:sz w:val="24"/>
          <w:szCs w:val="24"/>
        </w:rPr>
        <w:t>control</w:t>
      </w:r>
      <w:proofErr w:type="gramEnd"/>
      <w:r>
        <w:rPr>
          <w:rFonts w:cstheme="minorHAnsi"/>
          <w:sz w:val="24"/>
          <w:szCs w:val="24"/>
        </w:rPr>
        <w:t xml:space="preserve">.  Welton commented regarding Commissioner </w:t>
      </w:r>
      <w:proofErr w:type="gramStart"/>
      <w:r>
        <w:rPr>
          <w:rFonts w:cstheme="minorHAnsi"/>
          <w:sz w:val="24"/>
          <w:szCs w:val="24"/>
        </w:rPr>
        <w:t>control</w:t>
      </w:r>
      <w:proofErr w:type="gramEnd"/>
      <w:r>
        <w:rPr>
          <w:rFonts w:cstheme="minorHAnsi"/>
          <w:sz w:val="24"/>
          <w:szCs w:val="24"/>
        </w:rPr>
        <w:t>.  General overall consensus CTAO remain neutral pending Omnibus.</w:t>
      </w:r>
    </w:p>
    <w:p w:rsidR="001A1439" w:rsidRDefault="001A1439" w:rsidP="00F862D4">
      <w:pPr>
        <w:spacing w:line="240" w:lineRule="auto"/>
        <w:contextualSpacing/>
        <w:rPr>
          <w:rFonts w:cstheme="minorHAnsi"/>
          <w:sz w:val="24"/>
          <w:szCs w:val="24"/>
        </w:rPr>
      </w:pPr>
    </w:p>
    <w:p w:rsidR="001A1439" w:rsidRDefault="001A1439" w:rsidP="001A1439">
      <w:pPr>
        <w:spacing w:line="240" w:lineRule="auto"/>
        <w:contextualSpacing/>
        <w:rPr>
          <w:rFonts w:cstheme="minorHAnsi"/>
          <w:b/>
          <w:sz w:val="24"/>
          <w:szCs w:val="24"/>
        </w:rPr>
      </w:pPr>
      <w:r>
        <w:rPr>
          <w:rFonts w:cstheme="minorHAnsi"/>
          <w:b/>
          <w:sz w:val="24"/>
          <w:szCs w:val="24"/>
        </w:rPr>
        <w:t>Review of Recently introduced B</w:t>
      </w:r>
      <w:r w:rsidRPr="00350A3F">
        <w:rPr>
          <w:rFonts w:cstheme="minorHAnsi"/>
          <w:b/>
          <w:sz w:val="24"/>
          <w:szCs w:val="24"/>
        </w:rPr>
        <w:t>ills</w:t>
      </w:r>
      <w:r>
        <w:rPr>
          <w:rFonts w:cstheme="minorHAnsi"/>
          <w:b/>
          <w:sz w:val="24"/>
          <w:szCs w:val="24"/>
        </w:rPr>
        <w:t xml:space="preserve"> &amp; Request </w:t>
      </w:r>
      <w:proofErr w:type="gramStart"/>
      <w:r>
        <w:rPr>
          <w:rFonts w:cstheme="minorHAnsi"/>
          <w:b/>
          <w:sz w:val="24"/>
          <w:szCs w:val="24"/>
        </w:rPr>
        <w:t>For</w:t>
      </w:r>
      <w:proofErr w:type="gramEnd"/>
      <w:r>
        <w:rPr>
          <w:rFonts w:cstheme="minorHAnsi"/>
          <w:b/>
          <w:sz w:val="24"/>
          <w:szCs w:val="24"/>
        </w:rPr>
        <w:t xml:space="preserve"> Position</w:t>
      </w:r>
      <w:r w:rsidRPr="00350A3F">
        <w:rPr>
          <w:rFonts w:cstheme="minorHAnsi"/>
          <w:b/>
          <w:sz w:val="24"/>
          <w:szCs w:val="24"/>
        </w:rPr>
        <w:t>:</w:t>
      </w:r>
    </w:p>
    <w:p w:rsidR="001A1439" w:rsidRDefault="001A1439" w:rsidP="00F862D4">
      <w:pPr>
        <w:spacing w:line="240" w:lineRule="auto"/>
        <w:contextualSpacing/>
        <w:rPr>
          <w:rFonts w:cstheme="minorHAnsi"/>
          <w:sz w:val="24"/>
          <w:szCs w:val="24"/>
        </w:rPr>
      </w:pPr>
    </w:p>
    <w:p w:rsidR="00350A3F" w:rsidRDefault="00350A3F" w:rsidP="00F862D4">
      <w:pPr>
        <w:spacing w:line="240" w:lineRule="auto"/>
        <w:contextualSpacing/>
        <w:rPr>
          <w:rFonts w:cstheme="minorHAnsi"/>
          <w:sz w:val="24"/>
          <w:szCs w:val="24"/>
        </w:rPr>
      </w:pPr>
      <w:r w:rsidRPr="00350A3F">
        <w:rPr>
          <w:rFonts w:cstheme="minorHAnsi"/>
          <w:sz w:val="24"/>
          <w:szCs w:val="24"/>
        </w:rPr>
        <w:t>HB 1:</w:t>
      </w:r>
    </w:p>
    <w:p w:rsidR="00350A3F" w:rsidRDefault="00C9774F" w:rsidP="00F862D4">
      <w:pPr>
        <w:spacing w:line="240" w:lineRule="auto"/>
        <w:contextualSpacing/>
        <w:rPr>
          <w:rFonts w:cstheme="minorHAnsi"/>
          <w:sz w:val="24"/>
          <w:szCs w:val="24"/>
        </w:rPr>
      </w:pPr>
      <w:r>
        <w:rPr>
          <w:rFonts w:cstheme="minorHAnsi"/>
          <w:sz w:val="24"/>
          <w:szCs w:val="24"/>
        </w:rPr>
        <w:t>Kelich question – Kevin responded.</w:t>
      </w:r>
    </w:p>
    <w:p w:rsidR="00350A3F" w:rsidRDefault="00350A3F" w:rsidP="00F862D4">
      <w:pPr>
        <w:spacing w:line="240" w:lineRule="auto"/>
        <w:contextualSpacing/>
        <w:rPr>
          <w:rFonts w:cstheme="minorHAnsi"/>
          <w:sz w:val="24"/>
          <w:szCs w:val="24"/>
        </w:rPr>
      </w:pPr>
    </w:p>
    <w:p w:rsidR="007C1EE3" w:rsidRDefault="007C1EE3" w:rsidP="00F862D4">
      <w:pPr>
        <w:spacing w:line="240" w:lineRule="auto"/>
        <w:contextualSpacing/>
        <w:rPr>
          <w:rFonts w:cstheme="minorHAnsi"/>
          <w:sz w:val="24"/>
          <w:szCs w:val="24"/>
        </w:rPr>
      </w:pPr>
      <w:r>
        <w:rPr>
          <w:rFonts w:cstheme="minorHAnsi"/>
          <w:sz w:val="24"/>
          <w:szCs w:val="24"/>
        </w:rPr>
        <w:t>HB 64:</w:t>
      </w:r>
    </w:p>
    <w:p w:rsidR="007C1EE3" w:rsidRDefault="00CD704C" w:rsidP="00F862D4">
      <w:pPr>
        <w:spacing w:line="240" w:lineRule="auto"/>
        <w:contextualSpacing/>
        <w:rPr>
          <w:rFonts w:cstheme="minorHAnsi"/>
          <w:sz w:val="24"/>
          <w:szCs w:val="24"/>
        </w:rPr>
      </w:pPr>
      <w:r>
        <w:rPr>
          <w:rFonts w:cstheme="minorHAnsi"/>
          <w:sz w:val="24"/>
          <w:szCs w:val="24"/>
        </w:rPr>
        <w:t>Opposition to this bill is prevalent.</w:t>
      </w:r>
    </w:p>
    <w:p w:rsidR="007C1EE3" w:rsidRDefault="007C1EE3" w:rsidP="00F862D4">
      <w:pPr>
        <w:spacing w:line="240" w:lineRule="auto"/>
        <w:contextualSpacing/>
        <w:rPr>
          <w:rFonts w:cstheme="minorHAnsi"/>
          <w:sz w:val="24"/>
          <w:szCs w:val="24"/>
        </w:rPr>
      </w:pPr>
    </w:p>
    <w:p w:rsidR="007C1EE3" w:rsidRDefault="007C1EE3" w:rsidP="00F862D4">
      <w:pPr>
        <w:spacing w:line="240" w:lineRule="auto"/>
        <w:contextualSpacing/>
        <w:rPr>
          <w:rFonts w:cstheme="minorHAnsi"/>
          <w:sz w:val="24"/>
          <w:szCs w:val="24"/>
        </w:rPr>
      </w:pPr>
      <w:r>
        <w:rPr>
          <w:rFonts w:cstheme="minorHAnsi"/>
          <w:sz w:val="24"/>
          <w:szCs w:val="24"/>
        </w:rPr>
        <w:t>HB 93:</w:t>
      </w:r>
    </w:p>
    <w:p w:rsidR="007C1EE3" w:rsidRDefault="00CD704C" w:rsidP="00F862D4">
      <w:pPr>
        <w:spacing w:line="240" w:lineRule="auto"/>
        <w:contextualSpacing/>
        <w:rPr>
          <w:rFonts w:cstheme="minorHAnsi"/>
          <w:sz w:val="24"/>
          <w:szCs w:val="24"/>
        </w:rPr>
      </w:pPr>
      <w:r>
        <w:rPr>
          <w:rFonts w:cstheme="minorHAnsi"/>
          <w:sz w:val="24"/>
          <w:szCs w:val="24"/>
        </w:rPr>
        <w:t>CTAO successful in having two amendments added – would like support for monies collected go to DETAC.</w:t>
      </w:r>
    </w:p>
    <w:p w:rsidR="007C1EE3" w:rsidRDefault="007C1EE3" w:rsidP="00F862D4">
      <w:pPr>
        <w:spacing w:line="240" w:lineRule="auto"/>
        <w:contextualSpacing/>
        <w:rPr>
          <w:rFonts w:cstheme="minorHAnsi"/>
          <w:sz w:val="24"/>
          <w:szCs w:val="24"/>
        </w:rPr>
      </w:pPr>
    </w:p>
    <w:p w:rsidR="007C1EE3" w:rsidRDefault="007C1EE3" w:rsidP="00F862D4">
      <w:pPr>
        <w:spacing w:line="240" w:lineRule="auto"/>
        <w:contextualSpacing/>
        <w:rPr>
          <w:rFonts w:cstheme="minorHAnsi"/>
          <w:sz w:val="24"/>
          <w:szCs w:val="24"/>
        </w:rPr>
      </w:pPr>
      <w:r>
        <w:rPr>
          <w:rFonts w:cstheme="minorHAnsi"/>
          <w:sz w:val="24"/>
          <w:szCs w:val="24"/>
        </w:rPr>
        <w:t>HB 134:</w:t>
      </w:r>
    </w:p>
    <w:p w:rsidR="00171692" w:rsidRDefault="00CD704C" w:rsidP="00F862D4">
      <w:pPr>
        <w:spacing w:line="240" w:lineRule="auto"/>
        <w:contextualSpacing/>
        <w:rPr>
          <w:rFonts w:cstheme="minorHAnsi"/>
          <w:sz w:val="24"/>
          <w:szCs w:val="24"/>
        </w:rPr>
      </w:pPr>
      <w:r>
        <w:rPr>
          <w:rFonts w:cstheme="minorHAnsi"/>
          <w:sz w:val="24"/>
          <w:szCs w:val="24"/>
        </w:rPr>
        <w:t>Set aside for further discussion after Budget bill is passed.</w:t>
      </w:r>
    </w:p>
    <w:p w:rsidR="00F9680F" w:rsidRDefault="00F9680F" w:rsidP="00F862D4">
      <w:pPr>
        <w:spacing w:line="240" w:lineRule="auto"/>
        <w:contextualSpacing/>
        <w:rPr>
          <w:rFonts w:cstheme="minorHAnsi"/>
          <w:sz w:val="24"/>
          <w:szCs w:val="24"/>
        </w:rPr>
      </w:pPr>
    </w:p>
    <w:p w:rsidR="00F9680F" w:rsidRDefault="00F9680F" w:rsidP="00F9680F">
      <w:pPr>
        <w:spacing w:line="240" w:lineRule="auto"/>
        <w:contextualSpacing/>
        <w:rPr>
          <w:rFonts w:cstheme="minorHAnsi"/>
          <w:sz w:val="24"/>
          <w:szCs w:val="24"/>
        </w:rPr>
      </w:pPr>
      <w:r>
        <w:rPr>
          <w:rFonts w:cstheme="minorHAnsi"/>
          <w:sz w:val="24"/>
          <w:szCs w:val="24"/>
        </w:rPr>
        <w:t>HB153:</w:t>
      </w:r>
    </w:p>
    <w:p w:rsidR="00F9680F" w:rsidRDefault="00F9680F" w:rsidP="00F9680F">
      <w:pPr>
        <w:spacing w:line="240" w:lineRule="auto"/>
        <w:contextualSpacing/>
        <w:rPr>
          <w:rFonts w:cstheme="minorHAnsi"/>
          <w:sz w:val="24"/>
          <w:szCs w:val="24"/>
        </w:rPr>
      </w:pPr>
      <w:r>
        <w:rPr>
          <w:rFonts w:cstheme="minorHAnsi"/>
          <w:sz w:val="24"/>
          <w:szCs w:val="24"/>
        </w:rPr>
        <w:t>Does not appear to be priority of the House.  OLBA is opposed in its current form, is formulating and offering alternatives.  Smarra question regarding possible effect on disposition of previous cases, Webb responded referencing Lucas County treatment.  Zumbar opined can’t go back on previous cases, Maki-Cliff commented.</w:t>
      </w:r>
    </w:p>
    <w:p w:rsidR="00171692" w:rsidRDefault="00171692" w:rsidP="00F862D4">
      <w:pPr>
        <w:spacing w:line="240" w:lineRule="auto"/>
        <w:contextualSpacing/>
        <w:rPr>
          <w:rFonts w:cstheme="minorHAnsi"/>
          <w:color w:val="FF0000"/>
          <w:sz w:val="24"/>
          <w:szCs w:val="24"/>
        </w:rPr>
      </w:pPr>
    </w:p>
    <w:p w:rsidR="00CD704C" w:rsidRDefault="00CD704C" w:rsidP="00F862D4">
      <w:pPr>
        <w:spacing w:line="240" w:lineRule="auto"/>
        <w:contextualSpacing/>
        <w:rPr>
          <w:rFonts w:cstheme="minorHAnsi"/>
          <w:sz w:val="24"/>
          <w:szCs w:val="24"/>
        </w:rPr>
      </w:pPr>
      <w:r>
        <w:rPr>
          <w:rFonts w:cstheme="minorHAnsi"/>
          <w:sz w:val="24"/>
          <w:szCs w:val="24"/>
        </w:rPr>
        <w:t>SB2:</w:t>
      </w:r>
    </w:p>
    <w:p w:rsidR="00CD704C" w:rsidRDefault="00CD704C" w:rsidP="00F862D4">
      <w:pPr>
        <w:spacing w:line="240" w:lineRule="auto"/>
        <w:contextualSpacing/>
        <w:rPr>
          <w:rFonts w:cstheme="minorHAnsi"/>
          <w:sz w:val="24"/>
          <w:szCs w:val="24"/>
        </w:rPr>
      </w:pPr>
      <w:r>
        <w:rPr>
          <w:rFonts w:cstheme="minorHAnsi"/>
          <w:sz w:val="24"/>
          <w:szCs w:val="24"/>
        </w:rPr>
        <w:t>Crew question – Kevin responded.</w:t>
      </w:r>
    </w:p>
    <w:p w:rsidR="00CD704C" w:rsidRDefault="00CD704C" w:rsidP="00F862D4">
      <w:pPr>
        <w:spacing w:line="240" w:lineRule="auto"/>
        <w:contextualSpacing/>
        <w:rPr>
          <w:rFonts w:cstheme="minorHAnsi"/>
          <w:sz w:val="24"/>
          <w:szCs w:val="24"/>
        </w:rPr>
      </w:pPr>
    </w:p>
    <w:p w:rsidR="005A49D0" w:rsidRDefault="005A49D0" w:rsidP="00F862D4">
      <w:pPr>
        <w:spacing w:line="240" w:lineRule="auto"/>
        <w:contextualSpacing/>
        <w:rPr>
          <w:rFonts w:cstheme="minorHAnsi"/>
          <w:sz w:val="24"/>
          <w:szCs w:val="24"/>
        </w:rPr>
      </w:pPr>
      <w:r>
        <w:rPr>
          <w:rFonts w:cstheme="minorHAnsi"/>
          <w:sz w:val="24"/>
          <w:szCs w:val="24"/>
        </w:rPr>
        <w:t>SB 25:</w:t>
      </w:r>
    </w:p>
    <w:p w:rsidR="005A49D0" w:rsidRDefault="00CD704C" w:rsidP="00F862D4">
      <w:pPr>
        <w:spacing w:line="240" w:lineRule="auto"/>
        <w:contextualSpacing/>
        <w:rPr>
          <w:rFonts w:cstheme="minorHAnsi"/>
          <w:sz w:val="24"/>
          <w:szCs w:val="24"/>
        </w:rPr>
      </w:pPr>
      <w:r>
        <w:rPr>
          <w:rFonts w:cstheme="minorHAnsi"/>
          <w:sz w:val="24"/>
          <w:szCs w:val="24"/>
        </w:rPr>
        <w:t xml:space="preserve">Nothing further to report.  </w:t>
      </w:r>
      <w:r w:rsidR="005A49D0">
        <w:rPr>
          <w:rFonts w:cstheme="minorHAnsi"/>
          <w:sz w:val="24"/>
          <w:szCs w:val="24"/>
        </w:rPr>
        <w:t>CTAO on record as opposing.</w:t>
      </w:r>
    </w:p>
    <w:p w:rsidR="00CD704C" w:rsidRDefault="00CD704C" w:rsidP="00F862D4">
      <w:pPr>
        <w:spacing w:line="240" w:lineRule="auto"/>
        <w:contextualSpacing/>
        <w:rPr>
          <w:rFonts w:cstheme="minorHAnsi"/>
          <w:sz w:val="24"/>
          <w:szCs w:val="24"/>
        </w:rPr>
      </w:pPr>
    </w:p>
    <w:p w:rsidR="00CD704C" w:rsidRDefault="00CD704C" w:rsidP="00F862D4">
      <w:pPr>
        <w:spacing w:line="240" w:lineRule="auto"/>
        <w:contextualSpacing/>
        <w:rPr>
          <w:rFonts w:cstheme="minorHAnsi"/>
          <w:sz w:val="24"/>
          <w:szCs w:val="24"/>
        </w:rPr>
      </w:pPr>
      <w:r>
        <w:rPr>
          <w:rFonts w:cstheme="minorHAnsi"/>
          <w:sz w:val="24"/>
          <w:szCs w:val="24"/>
        </w:rPr>
        <w:t>SB43:</w:t>
      </w:r>
    </w:p>
    <w:p w:rsidR="00CD704C" w:rsidRDefault="00CD704C" w:rsidP="00F862D4">
      <w:pPr>
        <w:spacing w:line="240" w:lineRule="auto"/>
        <w:contextualSpacing/>
        <w:rPr>
          <w:rFonts w:cstheme="minorHAnsi"/>
          <w:sz w:val="24"/>
          <w:szCs w:val="24"/>
        </w:rPr>
      </w:pPr>
      <w:r>
        <w:rPr>
          <w:rFonts w:cstheme="minorHAnsi"/>
          <w:sz w:val="24"/>
          <w:szCs w:val="24"/>
        </w:rPr>
        <w:t>Crew question and comment, Kevin responded.</w:t>
      </w:r>
    </w:p>
    <w:p w:rsidR="00CD704C" w:rsidRDefault="00CD704C" w:rsidP="00F862D4">
      <w:pPr>
        <w:spacing w:line="240" w:lineRule="auto"/>
        <w:contextualSpacing/>
        <w:rPr>
          <w:rFonts w:cstheme="minorHAnsi"/>
          <w:sz w:val="24"/>
          <w:szCs w:val="24"/>
        </w:rPr>
      </w:pPr>
    </w:p>
    <w:p w:rsidR="005A49D0" w:rsidRDefault="005A49D0" w:rsidP="00F862D4">
      <w:pPr>
        <w:spacing w:line="240" w:lineRule="auto"/>
        <w:contextualSpacing/>
        <w:rPr>
          <w:rFonts w:cstheme="minorHAnsi"/>
          <w:sz w:val="24"/>
          <w:szCs w:val="24"/>
        </w:rPr>
      </w:pPr>
      <w:r>
        <w:rPr>
          <w:rFonts w:cstheme="minorHAnsi"/>
          <w:sz w:val="24"/>
          <w:szCs w:val="24"/>
        </w:rPr>
        <w:lastRenderedPageBreak/>
        <w:t>SB 91:</w:t>
      </w:r>
    </w:p>
    <w:p w:rsidR="005A49D0" w:rsidRDefault="00CD704C" w:rsidP="00F862D4">
      <w:pPr>
        <w:spacing w:line="240" w:lineRule="auto"/>
        <w:contextualSpacing/>
        <w:rPr>
          <w:rFonts w:cstheme="minorHAnsi"/>
          <w:sz w:val="24"/>
          <w:szCs w:val="24"/>
        </w:rPr>
      </w:pPr>
      <w:r>
        <w:rPr>
          <w:rFonts w:cstheme="minorHAnsi"/>
          <w:sz w:val="24"/>
          <w:szCs w:val="24"/>
        </w:rPr>
        <w:t>Language of this bill has essentially been incorporated into Budget bill.  Other groups are opposed to dereliction provision.</w:t>
      </w:r>
    </w:p>
    <w:p w:rsidR="00F9680F" w:rsidRDefault="00F9680F" w:rsidP="00F862D4">
      <w:pPr>
        <w:spacing w:line="240" w:lineRule="auto"/>
        <w:contextualSpacing/>
        <w:rPr>
          <w:rFonts w:cstheme="minorHAnsi"/>
          <w:sz w:val="24"/>
          <w:szCs w:val="24"/>
        </w:rPr>
      </w:pPr>
    </w:p>
    <w:p w:rsidR="00F9680F" w:rsidRDefault="00F9680F" w:rsidP="00F862D4">
      <w:pPr>
        <w:spacing w:line="240" w:lineRule="auto"/>
        <w:contextualSpacing/>
        <w:rPr>
          <w:rFonts w:cstheme="minorHAnsi"/>
          <w:sz w:val="24"/>
          <w:szCs w:val="24"/>
        </w:rPr>
      </w:pPr>
    </w:p>
    <w:p w:rsidR="00DD29DF" w:rsidRDefault="00DD29DF" w:rsidP="00F862D4">
      <w:pPr>
        <w:spacing w:line="240" w:lineRule="auto"/>
        <w:contextualSpacing/>
        <w:rPr>
          <w:rFonts w:cstheme="minorHAnsi"/>
          <w:sz w:val="24"/>
          <w:szCs w:val="24"/>
        </w:rPr>
      </w:pPr>
    </w:p>
    <w:p w:rsidR="005A49D0" w:rsidRDefault="005A49D0" w:rsidP="00F862D4">
      <w:pPr>
        <w:spacing w:line="240" w:lineRule="auto"/>
        <w:contextualSpacing/>
        <w:rPr>
          <w:rFonts w:cstheme="minorHAnsi"/>
          <w:b/>
          <w:sz w:val="24"/>
          <w:szCs w:val="24"/>
          <w:u w:val="single"/>
        </w:rPr>
      </w:pPr>
      <w:r>
        <w:rPr>
          <w:rFonts w:cstheme="minorHAnsi"/>
          <w:b/>
          <w:sz w:val="24"/>
          <w:szCs w:val="24"/>
          <w:u w:val="single"/>
        </w:rPr>
        <w:t>Manufactured Homes Statute Revisions:</w:t>
      </w:r>
    </w:p>
    <w:p w:rsidR="005A49D0" w:rsidRDefault="005A49D0" w:rsidP="00F862D4">
      <w:pPr>
        <w:spacing w:line="240" w:lineRule="auto"/>
        <w:contextualSpacing/>
        <w:rPr>
          <w:rFonts w:cstheme="minorHAnsi"/>
          <w:b/>
          <w:sz w:val="24"/>
          <w:szCs w:val="24"/>
          <w:u w:val="single"/>
        </w:rPr>
      </w:pPr>
    </w:p>
    <w:p w:rsidR="00456E61" w:rsidRDefault="00456E61" w:rsidP="00F862D4">
      <w:pPr>
        <w:spacing w:line="240" w:lineRule="auto"/>
        <w:contextualSpacing/>
        <w:rPr>
          <w:rFonts w:cstheme="minorHAnsi"/>
          <w:sz w:val="24"/>
          <w:szCs w:val="24"/>
        </w:rPr>
      </w:pPr>
      <w:r>
        <w:rPr>
          <w:rFonts w:cstheme="minorHAnsi"/>
          <w:sz w:val="24"/>
          <w:szCs w:val="24"/>
        </w:rPr>
        <w:t xml:space="preserve">Treasurer Cromes commented </w:t>
      </w:r>
      <w:r w:rsidR="00DD29DF">
        <w:rPr>
          <w:rFonts w:cstheme="minorHAnsi"/>
          <w:sz w:val="24"/>
          <w:szCs w:val="24"/>
        </w:rPr>
        <w:t xml:space="preserve">regarding update on revisions continuing need to gather facts and previous </w:t>
      </w:r>
      <w:r>
        <w:rPr>
          <w:rFonts w:cstheme="minorHAnsi"/>
          <w:sz w:val="24"/>
          <w:szCs w:val="24"/>
        </w:rPr>
        <w:t>requesting additional information from counties</w:t>
      </w:r>
      <w:r w:rsidR="00DD29DF">
        <w:rPr>
          <w:rFonts w:cstheme="minorHAnsi"/>
          <w:sz w:val="24"/>
          <w:szCs w:val="24"/>
        </w:rPr>
        <w:t>.  Motion by Cromes to request all counties assist in responding to information gathering requests.  Second by Welton, motion passes unanimously.</w:t>
      </w:r>
    </w:p>
    <w:p w:rsidR="00F9680F" w:rsidRDefault="00F9680F" w:rsidP="00F862D4">
      <w:pPr>
        <w:spacing w:line="240" w:lineRule="auto"/>
        <w:contextualSpacing/>
        <w:rPr>
          <w:rFonts w:cstheme="minorHAnsi"/>
          <w:sz w:val="24"/>
          <w:szCs w:val="24"/>
        </w:rPr>
      </w:pPr>
    </w:p>
    <w:p w:rsidR="00F9680F" w:rsidRPr="00F9680F" w:rsidRDefault="00F9680F" w:rsidP="00F862D4">
      <w:pPr>
        <w:spacing w:line="240" w:lineRule="auto"/>
        <w:contextualSpacing/>
        <w:rPr>
          <w:rFonts w:cstheme="minorHAnsi"/>
          <w:b/>
          <w:sz w:val="24"/>
          <w:szCs w:val="24"/>
          <w:u w:val="single"/>
        </w:rPr>
      </w:pPr>
      <w:r w:rsidRPr="00F9680F">
        <w:rPr>
          <w:rFonts w:cstheme="minorHAnsi"/>
          <w:b/>
          <w:sz w:val="24"/>
          <w:szCs w:val="24"/>
          <w:u w:val="single"/>
        </w:rPr>
        <w:t xml:space="preserve">Ohio Land Bank </w:t>
      </w:r>
      <w:proofErr w:type="spellStart"/>
      <w:r w:rsidRPr="00F9680F">
        <w:rPr>
          <w:rFonts w:cstheme="minorHAnsi"/>
          <w:b/>
          <w:sz w:val="24"/>
          <w:szCs w:val="24"/>
          <w:u w:val="single"/>
        </w:rPr>
        <w:t>Assoc</w:t>
      </w:r>
      <w:proofErr w:type="spellEnd"/>
      <w:r w:rsidRPr="00F9680F">
        <w:rPr>
          <w:rFonts w:cstheme="minorHAnsi"/>
          <w:b/>
          <w:sz w:val="24"/>
          <w:szCs w:val="24"/>
          <w:u w:val="single"/>
        </w:rPr>
        <w:t xml:space="preserve"> (OLBA) Request:  </w:t>
      </w:r>
    </w:p>
    <w:p w:rsidR="00F9680F" w:rsidRDefault="00F9680F" w:rsidP="00F862D4">
      <w:pPr>
        <w:spacing w:line="240" w:lineRule="auto"/>
        <w:contextualSpacing/>
        <w:rPr>
          <w:rFonts w:cstheme="minorHAnsi"/>
          <w:b/>
          <w:sz w:val="24"/>
          <w:szCs w:val="24"/>
        </w:rPr>
      </w:pPr>
    </w:p>
    <w:p w:rsidR="00F9680F" w:rsidRDefault="00F9680F" w:rsidP="00F862D4">
      <w:pPr>
        <w:spacing w:line="240" w:lineRule="auto"/>
        <w:contextualSpacing/>
        <w:rPr>
          <w:rFonts w:cstheme="minorHAnsi"/>
          <w:sz w:val="24"/>
          <w:szCs w:val="24"/>
        </w:rPr>
      </w:pPr>
      <w:r w:rsidRPr="00F9680F">
        <w:rPr>
          <w:rFonts w:cstheme="minorHAnsi"/>
          <w:sz w:val="24"/>
          <w:szCs w:val="24"/>
        </w:rPr>
        <w:t xml:space="preserve">OLBA requesting support for stand-alone bill.  </w:t>
      </w:r>
      <w:r>
        <w:rPr>
          <w:rFonts w:cstheme="minorHAnsi"/>
          <w:sz w:val="24"/>
          <w:szCs w:val="24"/>
        </w:rPr>
        <w:t>Motion made by Stidham to support, Second by Wright.  Comments by Lamancusa.  All in favor, motion passes unanimously.</w:t>
      </w:r>
    </w:p>
    <w:p w:rsidR="00F9680F" w:rsidRDefault="00F9680F" w:rsidP="00F862D4">
      <w:pPr>
        <w:spacing w:line="240" w:lineRule="auto"/>
        <w:contextualSpacing/>
        <w:rPr>
          <w:rFonts w:cstheme="minorHAnsi"/>
          <w:sz w:val="24"/>
          <w:szCs w:val="24"/>
        </w:rPr>
      </w:pPr>
    </w:p>
    <w:p w:rsidR="00F9680F" w:rsidRDefault="00F9680F" w:rsidP="00F862D4">
      <w:pPr>
        <w:spacing w:line="240" w:lineRule="auto"/>
        <w:contextualSpacing/>
        <w:rPr>
          <w:rFonts w:cstheme="minorHAnsi"/>
          <w:b/>
          <w:sz w:val="24"/>
          <w:szCs w:val="24"/>
          <w:u w:val="single"/>
        </w:rPr>
      </w:pPr>
      <w:r w:rsidRPr="00F9680F">
        <w:rPr>
          <w:rFonts w:cstheme="minorHAnsi"/>
          <w:b/>
          <w:sz w:val="24"/>
          <w:szCs w:val="24"/>
          <w:u w:val="single"/>
        </w:rPr>
        <w:t>Treasurer of State CPIM Track Discussion:</w:t>
      </w:r>
    </w:p>
    <w:p w:rsidR="00F9680F" w:rsidRDefault="00F9680F" w:rsidP="00F862D4">
      <w:pPr>
        <w:spacing w:line="240" w:lineRule="auto"/>
        <w:contextualSpacing/>
        <w:rPr>
          <w:rFonts w:cstheme="minorHAnsi"/>
          <w:b/>
          <w:sz w:val="24"/>
          <w:szCs w:val="24"/>
          <w:u w:val="single"/>
        </w:rPr>
      </w:pPr>
    </w:p>
    <w:p w:rsidR="00F9680F" w:rsidRDefault="00F9680F" w:rsidP="00F862D4">
      <w:pPr>
        <w:spacing w:line="240" w:lineRule="auto"/>
        <w:contextualSpacing/>
        <w:rPr>
          <w:rFonts w:cstheme="minorHAnsi"/>
          <w:sz w:val="24"/>
          <w:szCs w:val="24"/>
        </w:rPr>
      </w:pPr>
      <w:r>
        <w:rPr>
          <w:rFonts w:cstheme="minorHAnsi"/>
          <w:sz w:val="24"/>
          <w:szCs w:val="24"/>
        </w:rPr>
        <w:t>Setting conference for October 26, 2023 would like CTAO participation.  Discussion ensued with agreement to CTAO being receptive.  Zumbar, Smarra, Stidham volunteer to monitor.</w:t>
      </w:r>
    </w:p>
    <w:p w:rsidR="00F9680F" w:rsidRDefault="00F9680F" w:rsidP="00F862D4">
      <w:pPr>
        <w:spacing w:line="240" w:lineRule="auto"/>
        <w:contextualSpacing/>
        <w:rPr>
          <w:rFonts w:cstheme="minorHAnsi"/>
          <w:sz w:val="24"/>
          <w:szCs w:val="24"/>
        </w:rPr>
      </w:pPr>
    </w:p>
    <w:p w:rsidR="00F9680F" w:rsidRDefault="00F9680F" w:rsidP="00F862D4">
      <w:pPr>
        <w:spacing w:line="240" w:lineRule="auto"/>
        <w:contextualSpacing/>
        <w:rPr>
          <w:rFonts w:cstheme="minorHAnsi"/>
          <w:b/>
          <w:sz w:val="24"/>
          <w:szCs w:val="24"/>
          <w:u w:val="single"/>
        </w:rPr>
      </w:pPr>
      <w:r>
        <w:rPr>
          <w:rFonts w:cstheme="minorHAnsi"/>
          <w:b/>
          <w:sz w:val="24"/>
          <w:szCs w:val="24"/>
          <w:u w:val="single"/>
        </w:rPr>
        <w:t xml:space="preserve">Invitation from the Ohio Technology &amp; Innovation </w:t>
      </w:r>
      <w:proofErr w:type="spellStart"/>
      <w:r>
        <w:rPr>
          <w:rFonts w:cstheme="minorHAnsi"/>
          <w:b/>
          <w:sz w:val="24"/>
          <w:szCs w:val="24"/>
          <w:u w:val="single"/>
        </w:rPr>
        <w:t>Assoc</w:t>
      </w:r>
      <w:proofErr w:type="spellEnd"/>
      <w:r>
        <w:rPr>
          <w:rFonts w:cstheme="minorHAnsi"/>
          <w:b/>
          <w:sz w:val="24"/>
          <w:szCs w:val="24"/>
          <w:u w:val="single"/>
        </w:rPr>
        <w:t>:</w:t>
      </w:r>
    </w:p>
    <w:p w:rsidR="00601736" w:rsidRDefault="00601736" w:rsidP="00F862D4">
      <w:pPr>
        <w:spacing w:line="240" w:lineRule="auto"/>
        <w:contextualSpacing/>
        <w:rPr>
          <w:rFonts w:cstheme="minorHAnsi"/>
          <w:b/>
          <w:sz w:val="24"/>
          <w:szCs w:val="24"/>
          <w:u w:val="single"/>
        </w:rPr>
      </w:pPr>
    </w:p>
    <w:p w:rsidR="00601736" w:rsidRDefault="00601736" w:rsidP="00F862D4">
      <w:pPr>
        <w:spacing w:line="240" w:lineRule="auto"/>
        <w:contextualSpacing/>
        <w:rPr>
          <w:rFonts w:cstheme="minorHAnsi"/>
          <w:sz w:val="24"/>
          <w:szCs w:val="24"/>
        </w:rPr>
      </w:pPr>
      <w:r>
        <w:rPr>
          <w:rFonts w:cstheme="minorHAnsi"/>
          <w:sz w:val="24"/>
          <w:szCs w:val="24"/>
        </w:rPr>
        <w:t>Asking CTAO permission to invite our members.  Considering serving as presenter at a future CTAO conference.  Cromes questioned regarding CE credits if we participate, Futryk responded.  Motion made by Zumbar to allow invitation of CTAO members, Second by McManus.  Motion passes unanimously.</w:t>
      </w:r>
    </w:p>
    <w:p w:rsidR="00601736" w:rsidRDefault="00601736" w:rsidP="00F862D4">
      <w:pPr>
        <w:spacing w:line="240" w:lineRule="auto"/>
        <w:contextualSpacing/>
        <w:rPr>
          <w:rFonts w:cstheme="minorHAnsi"/>
          <w:sz w:val="24"/>
          <w:szCs w:val="24"/>
        </w:rPr>
      </w:pPr>
    </w:p>
    <w:p w:rsidR="00456E61" w:rsidRDefault="00456E61" w:rsidP="00F862D4">
      <w:pPr>
        <w:spacing w:line="240" w:lineRule="auto"/>
        <w:contextualSpacing/>
        <w:rPr>
          <w:rFonts w:cstheme="minorHAnsi"/>
          <w:b/>
          <w:sz w:val="24"/>
          <w:szCs w:val="24"/>
          <w:u w:val="single"/>
        </w:rPr>
      </w:pPr>
      <w:r>
        <w:rPr>
          <w:rFonts w:cstheme="minorHAnsi"/>
          <w:b/>
          <w:sz w:val="24"/>
          <w:szCs w:val="24"/>
          <w:u w:val="single"/>
        </w:rPr>
        <w:t>Old Business:</w:t>
      </w:r>
    </w:p>
    <w:p w:rsidR="00456E61" w:rsidRDefault="00456E61" w:rsidP="00F862D4">
      <w:pPr>
        <w:spacing w:line="240" w:lineRule="auto"/>
        <w:contextualSpacing/>
        <w:rPr>
          <w:rFonts w:cstheme="minorHAnsi"/>
          <w:b/>
          <w:sz w:val="24"/>
          <w:szCs w:val="24"/>
          <w:u w:val="single"/>
        </w:rPr>
      </w:pPr>
    </w:p>
    <w:p w:rsidR="00601736" w:rsidRDefault="00601736" w:rsidP="00F862D4">
      <w:pPr>
        <w:spacing w:line="240" w:lineRule="auto"/>
        <w:contextualSpacing/>
        <w:rPr>
          <w:rFonts w:cstheme="minorHAnsi"/>
          <w:sz w:val="24"/>
          <w:szCs w:val="24"/>
        </w:rPr>
      </w:pPr>
      <w:r>
        <w:rPr>
          <w:rFonts w:cstheme="minorHAnsi"/>
          <w:sz w:val="24"/>
          <w:szCs w:val="24"/>
        </w:rPr>
        <w:t>Kevin shared letter from OLBA thanking CTAO for support and encouraging cooperation.</w:t>
      </w:r>
    </w:p>
    <w:p w:rsidR="00601736" w:rsidRDefault="00601736" w:rsidP="00F862D4">
      <w:pPr>
        <w:spacing w:line="240" w:lineRule="auto"/>
        <w:contextualSpacing/>
        <w:rPr>
          <w:rFonts w:cstheme="minorHAnsi"/>
          <w:sz w:val="24"/>
          <w:szCs w:val="24"/>
        </w:rPr>
      </w:pPr>
    </w:p>
    <w:p w:rsidR="00456E61" w:rsidRDefault="00601736" w:rsidP="00F862D4">
      <w:pPr>
        <w:spacing w:line="240" w:lineRule="auto"/>
        <w:contextualSpacing/>
        <w:rPr>
          <w:rFonts w:cstheme="minorHAnsi"/>
          <w:sz w:val="24"/>
          <w:szCs w:val="24"/>
        </w:rPr>
      </w:pPr>
      <w:r>
        <w:rPr>
          <w:rFonts w:cstheme="minorHAnsi"/>
          <w:sz w:val="24"/>
          <w:szCs w:val="24"/>
        </w:rPr>
        <w:t xml:space="preserve">Hocking County Treasurer Diane Sargent advised she is retiring, this will be her last in-person LC meeting.  Diane was congratulated and thanked by all for her service as Treasurer and to this committee.   </w:t>
      </w:r>
    </w:p>
    <w:p w:rsidR="00456E61" w:rsidRDefault="00456E61" w:rsidP="00F862D4">
      <w:pPr>
        <w:spacing w:line="240" w:lineRule="auto"/>
        <w:contextualSpacing/>
        <w:rPr>
          <w:rFonts w:cstheme="minorHAnsi"/>
          <w:sz w:val="24"/>
          <w:szCs w:val="24"/>
        </w:rPr>
      </w:pPr>
    </w:p>
    <w:p w:rsidR="00601736" w:rsidRDefault="00601736" w:rsidP="00F862D4">
      <w:pPr>
        <w:spacing w:line="240" w:lineRule="auto"/>
        <w:contextualSpacing/>
        <w:rPr>
          <w:rFonts w:cstheme="minorHAnsi"/>
          <w:sz w:val="24"/>
          <w:szCs w:val="24"/>
        </w:rPr>
      </w:pPr>
    </w:p>
    <w:p w:rsidR="00601736" w:rsidRDefault="00601736" w:rsidP="00F862D4">
      <w:pPr>
        <w:spacing w:line="240" w:lineRule="auto"/>
        <w:contextualSpacing/>
        <w:rPr>
          <w:rFonts w:cstheme="minorHAnsi"/>
          <w:sz w:val="24"/>
          <w:szCs w:val="24"/>
        </w:rPr>
      </w:pPr>
    </w:p>
    <w:p w:rsidR="00601736" w:rsidRDefault="00601736" w:rsidP="00F862D4">
      <w:pPr>
        <w:spacing w:line="240" w:lineRule="auto"/>
        <w:contextualSpacing/>
        <w:rPr>
          <w:rFonts w:cstheme="minorHAnsi"/>
          <w:sz w:val="24"/>
          <w:szCs w:val="24"/>
        </w:rPr>
      </w:pPr>
    </w:p>
    <w:p w:rsidR="00601736" w:rsidRDefault="00601736" w:rsidP="00F862D4">
      <w:pPr>
        <w:spacing w:line="240" w:lineRule="auto"/>
        <w:contextualSpacing/>
        <w:rPr>
          <w:rFonts w:cstheme="minorHAnsi"/>
          <w:sz w:val="24"/>
          <w:szCs w:val="24"/>
        </w:rPr>
      </w:pPr>
    </w:p>
    <w:p w:rsidR="00601736" w:rsidRDefault="00601736" w:rsidP="00F862D4">
      <w:pPr>
        <w:spacing w:line="240" w:lineRule="auto"/>
        <w:contextualSpacing/>
        <w:rPr>
          <w:rFonts w:cstheme="minorHAnsi"/>
          <w:sz w:val="24"/>
          <w:szCs w:val="24"/>
        </w:rPr>
      </w:pPr>
    </w:p>
    <w:p w:rsidR="00601736" w:rsidRDefault="00601736" w:rsidP="00F862D4">
      <w:pPr>
        <w:spacing w:line="240" w:lineRule="auto"/>
        <w:contextualSpacing/>
        <w:rPr>
          <w:rFonts w:cstheme="minorHAnsi"/>
          <w:sz w:val="24"/>
          <w:szCs w:val="24"/>
        </w:rPr>
      </w:pPr>
    </w:p>
    <w:p w:rsidR="00601736" w:rsidRDefault="00601736" w:rsidP="00F862D4">
      <w:pPr>
        <w:spacing w:line="240" w:lineRule="auto"/>
        <w:contextualSpacing/>
        <w:rPr>
          <w:rFonts w:cstheme="minorHAnsi"/>
          <w:sz w:val="24"/>
          <w:szCs w:val="24"/>
        </w:rPr>
      </w:pPr>
    </w:p>
    <w:p w:rsidR="00456E61" w:rsidRDefault="00456E61" w:rsidP="00F862D4">
      <w:pPr>
        <w:spacing w:line="240" w:lineRule="auto"/>
        <w:contextualSpacing/>
        <w:rPr>
          <w:rFonts w:cstheme="minorHAnsi"/>
          <w:sz w:val="24"/>
          <w:szCs w:val="24"/>
        </w:rPr>
      </w:pPr>
      <w:r>
        <w:rPr>
          <w:rFonts w:cstheme="minorHAnsi"/>
          <w:b/>
          <w:sz w:val="24"/>
          <w:szCs w:val="24"/>
          <w:u w:val="single"/>
        </w:rPr>
        <w:t xml:space="preserve">There was no further business </w:t>
      </w:r>
      <w:r>
        <w:rPr>
          <w:rFonts w:cstheme="minorHAnsi"/>
          <w:sz w:val="24"/>
          <w:szCs w:val="24"/>
        </w:rPr>
        <w:t xml:space="preserve">to come before the committee. </w:t>
      </w:r>
      <w:r w:rsidR="00A051F9">
        <w:rPr>
          <w:rFonts w:cstheme="minorHAnsi"/>
          <w:sz w:val="24"/>
          <w:szCs w:val="24"/>
        </w:rPr>
        <w:t xml:space="preserve"> Motion to adjourn by</w:t>
      </w:r>
      <w:r w:rsidR="00601736">
        <w:rPr>
          <w:rFonts w:cstheme="minorHAnsi"/>
          <w:sz w:val="24"/>
          <w:szCs w:val="24"/>
        </w:rPr>
        <w:t xml:space="preserve"> Kelich, </w:t>
      </w:r>
      <w:r w:rsidR="00A051F9">
        <w:rPr>
          <w:rFonts w:cstheme="minorHAnsi"/>
          <w:sz w:val="24"/>
          <w:szCs w:val="24"/>
        </w:rPr>
        <w:t xml:space="preserve">                             </w:t>
      </w:r>
      <w:r>
        <w:rPr>
          <w:rFonts w:cstheme="minorHAnsi"/>
          <w:sz w:val="24"/>
          <w:szCs w:val="24"/>
        </w:rPr>
        <w:t xml:space="preserve"> second by</w:t>
      </w:r>
      <w:r w:rsidR="00601736">
        <w:rPr>
          <w:rFonts w:cstheme="minorHAnsi"/>
          <w:sz w:val="24"/>
          <w:szCs w:val="24"/>
        </w:rPr>
        <w:t xml:space="preserve"> Zumbar</w:t>
      </w:r>
      <w:r>
        <w:rPr>
          <w:rFonts w:cstheme="minorHAnsi"/>
          <w:sz w:val="24"/>
          <w:szCs w:val="24"/>
        </w:rPr>
        <w:t>.</w:t>
      </w:r>
      <w:r w:rsidR="00601736">
        <w:rPr>
          <w:rFonts w:cstheme="minorHAnsi"/>
          <w:sz w:val="24"/>
          <w:szCs w:val="24"/>
        </w:rPr>
        <w:t xml:space="preserve">  </w:t>
      </w:r>
      <w:r>
        <w:rPr>
          <w:rFonts w:cstheme="minorHAnsi"/>
          <w:sz w:val="24"/>
          <w:szCs w:val="24"/>
        </w:rPr>
        <w:t>All in favor, motion passes unanimously.</w:t>
      </w:r>
    </w:p>
    <w:p w:rsidR="00456E61" w:rsidRDefault="00456E61" w:rsidP="00F862D4">
      <w:pPr>
        <w:spacing w:line="240" w:lineRule="auto"/>
        <w:contextualSpacing/>
        <w:rPr>
          <w:rFonts w:cstheme="minorHAnsi"/>
          <w:sz w:val="24"/>
          <w:szCs w:val="24"/>
        </w:rPr>
      </w:pPr>
    </w:p>
    <w:p w:rsidR="00456E61" w:rsidRPr="00601736" w:rsidRDefault="00A051F9" w:rsidP="00F862D4">
      <w:pPr>
        <w:spacing w:line="240" w:lineRule="auto"/>
        <w:contextualSpacing/>
        <w:rPr>
          <w:rFonts w:cstheme="minorHAnsi"/>
          <w:sz w:val="24"/>
          <w:szCs w:val="24"/>
        </w:rPr>
      </w:pPr>
      <w:r w:rsidRPr="00601736">
        <w:rPr>
          <w:rFonts w:cstheme="minorHAnsi"/>
          <w:b/>
          <w:sz w:val="24"/>
          <w:szCs w:val="24"/>
          <w:u w:val="single"/>
        </w:rPr>
        <w:t>Meeting adjourned:</w:t>
      </w:r>
      <w:r w:rsidR="00601736" w:rsidRPr="00601736">
        <w:rPr>
          <w:rFonts w:cstheme="minorHAnsi"/>
          <w:sz w:val="24"/>
          <w:szCs w:val="24"/>
        </w:rPr>
        <w:t xml:space="preserve">  11:38 </w:t>
      </w:r>
      <w:r w:rsidR="00456E61" w:rsidRPr="00601736">
        <w:rPr>
          <w:rFonts w:cstheme="minorHAnsi"/>
          <w:sz w:val="24"/>
          <w:szCs w:val="24"/>
        </w:rPr>
        <w:t>AM</w:t>
      </w:r>
    </w:p>
    <w:p w:rsidR="00456E61" w:rsidRDefault="00456E61" w:rsidP="00F862D4">
      <w:pPr>
        <w:spacing w:line="240" w:lineRule="auto"/>
        <w:contextualSpacing/>
        <w:rPr>
          <w:rFonts w:cstheme="minorHAnsi"/>
          <w:sz w:val="24"/>
          <w:szCs w:val="24"/>
        </w:rPr>
      </w:pPr>
    </w:p>
    <w:p w:rsidR="00601736" w:rsidRDefault="00601736" w:rsidP="00F862D4">
      <w:pPr>
        <w:spacing w:line="240" w:lineRule="auto"/>
        <w:contextualSpacing/>
        <w:rPr>
          <w:rFonts w:cstheme="minorHAnsi"/>
          <w:sz w:val="24"/>
          <w:szCs w:val="24"/>
        </w:rPr>
      </w:pPr>
    </w:p>
    <w:p w:rsidR="00456E61" w:rsidRDefault="00456E61" w:rsidP="00F862D4">
      <w:pPr>
        <w:spacing w:line="240" w:lineRule="auto"/>
        <w:contextualSpacing/>
        <w:rPr>
          <w:rFonts w:cstheme="minorHAnsi"/>
          <w:sz w:val="24"/>
          <w:szCs w:val="24"/>
        </w:rPr>
      </w:pPr>
      <w:r>
        <w:rPr>
          <w:rFonts w:cstheme="minorHAnsi"/>
          <w:sz w:val="24"/>
          <w:szCs w:val="24"/>
        </w:rPr>
        <w:t>Respectfully submitted,</w:t>
      </w:r>
    </w:p>
    <w:p w:rsidR="00601736" w:rsidRDefault="00601736" w:rsidP="00F862D4">
      <w:pPr>
        <w:spacing w:line="240" w:lineRule="auto"/>
        <w:contextualSpacing/>
        <w:rPr>
          <w:rFonts w:cstheme="minorHAnsi"/>
          <w:sz w:val="24"/>
          <w:szCs w:val="24"/>
        </w:rPr>
      </w:pPr>
    </w:p>
    <w:p w:rsidR="00601736" w:rsidRDefault="00601736" w:rsidP="00F862D4">
      <w:pPr>
        <w:spacing w:line="240" w:lineRule="auto"/>
        <w:contextualSpacing/>
        <w:rPr>
          <w:rFonts w:cstheme="minorHAnsi"/>
          <w:sz w:val="24"/>
          <w:szCs w:val="24"/>
        </w:rPr>
      </w:pPr>
    </w:p>
    <w:p w:rsidR="00456E61" w:rsidRDefault="00456E61" w:rsidP="00F862D4">
      <w:pPr>
        <w:spacing w:line="240" w:lineRule="auto"/>
        <w:contextualSpacing/>
        <w:rPr>
          <w:rFonts w:cstheme="minorHAnsi"/>
          <w:sz w:val="24"/>
          <w:szCs w:val="24"/>
        </w:rPr>
      </w:pPr>
    </w:p>
    <w:p w:rsidR="00456E61" w:rsidRDefault="00456E61" w:rsidP="00F862D4">
      <w:pPr>
        <w:spacing w:line="240" w:lineRule="auto"/>
        <w:contextualSpacing/>
        <w:rPr>
          <w:rFonts w:cstheme="minorHAnsi"/>
          <w:sz w:val="24"/>
          <w:szCs w:val="24"/>
        </w:rPr>
      </w:pPr>
      <w:r>
        <w:rPr>
          <w:rFonts w:cstheme="minorHAnsi"/>
          <w:sz w:val="24"/>
          <w:szCs w:val="24"/>
        </w:rPr>
        <w:t>Daniel R. Yemma, Mahoning County Treasurer</w:t>
      </w:r>
    </w:p>
    <w:p w:rsidR="00456E61" w:rsidRDefault="00456E61" w:rsidP="00F862D4">
      <w:pPr>
        <w:spacing w:line="240" w:lineRule="auto"/>
        <w:contextualSpacing/>
        <w:rPr>
          <w:rFonts w:cstheme="minorHAnsi"/>
          <w:sz w:val="24"/>
          <w:szCs w:val="24"/>
        </w:rPr>
      </w:pPr>
      <w:r>
        <w:rPr>
          <w:rFonts w:cstheme="minorHAnsi"/>
          <w:sz w:val="24"/>
          <w:szCs w:val="24"/>
        </w:rPr>
        <w:t>CTAO Secretary</w:t>
      </w:r>
    </w:p>
    <w:p w:rsidR="00456E61" w:rsidRDefault="00456E61" w:rsidP="00F862D4">
      <w:pPr>
        <w:spacing w:line="240" w:lineRule="auto"/>
        <w:contextualSpacing/>
        <w:rPr>
          <w:rFonts w:cstheme="minorHAnsi"/>
          <w:sz w:val="24"/>
          <w:szCs w:val="24"/>
        </w:rPr>
      </w:pPr>
    </w:p>
    <w:p w:rsidR="00456E61" w:rsidRPr="00456E61" w:rsidRDefault="00456E61" w:rsidP="00F862D4">
      <w:pPr>
        <w:spacing w:line="240" w:lineRule="auto"/>
        <w:contextualSpacing/>
        <w:rPr>
          <w:rFonts w:cstheme="minorHAnsi"/>
          <w:sz w:val="24"/>
          <w:szCs w:val="24"/>
        </w:rPr>
      </w:pPr>
    </w:p>
    <w:p w:rsidR="007C1EE3" w:rsidRPr="007C1EE3" w:rsidRDefault="007C1EE3" w:rsidP="00F862D4">
      <w:pPr>
        <w:spacing w:line="240" w:lineRule="auto"/>
        <w:contextualSpacing/>
        <w:rPr>
          <w:rFonts w:cstheme="minorHAnsi"/>
          <w:sz w:val="24"/>
          <w:szCs w:val="24"/>
        </w:rPr>
      </w:pPr>
    </w:p>
    <w:p w:rsidR="00350A3F" w:rsidRDefault="00350A3F" w:rsidP="00F862D4">
      <w:pPr>
        <w:spacing w:line="240" w:lineRule="auto"/>
        <w:contextualSpacing/>
        <w:rPr>
          <w:rFonts w:cstheme="minorHAnsi"/>
          <w:sz w:val="24"/>
          <w:szCs w:val="24"/>
        </w:rPr>
      </w:pPr>
    </w:p>
    <w:p w:rsidR="00350A3F" w:rsidRDefault="00350A3F" w:rsidP="00F862D4">
      <w:pPr>
        <w:spacing w:line="240" w:lineRule="auto"/>
        <w:contextualSpacing/>
        <w:rPr>
          <w:rFonts w:cstheme="minorHAnsi"/>
          <w:sz w:val="24"/>
          <w:szCs w:val="24"/>
        </w:rPr>
      </w:pPr>
    </w:p>
    <w:p w:rsidR="00F862D4" w:rsidRDefault="00F862D4" w:rsidP="00F862D4">
      <w:pPr>
        <w:spacing w:after="0"/>
        <w:rPr>
          <w:sz w:val="24"/>
          <w:szCs w:val="24"/>
        </w:rPr>
      </w:pPr>
    </w:p>
    <w:p w:rsidR="00F862D4" w:rsidRDefault="00F862D4" w:rsidP="00F862D4">
      <w:pPr>
        <w:spacing w:after="0"/>
        <w:rPr>
          <w:sz w:val="24"/>
          <w:szCs w:val="24"/>
        </w:rPr>
      </w:pPr>
    </w:p>
    <w:p w:rsidR="00F862D4" w:rsidRDefault="00F862D4" w:rsidP="00F862D4">
      <w:pPr>
        <w:spacing w:after="0"/>
        <w:rPr>
          <w:sz w:val="24"/>
          <w:szCs w:val="24"/>
        </w:rPr>
      </w:pPr>
    </w:p>
    <w:p w:rsidR="00F862D4" w:rsidRDefault="00F862D4" w:rsidP="00F862D4">
      <w:pPr>
        <w:spacing w:after="0"/>
        <w:rPr>
          <w:sz w:val="24"/>
          <w:szCs w:val="24"/>
        </w:rPr>
      </w:pPr>
    </w:p>
    <w:p w:rsidR="00F862D4" w:rsidRPr="00F862D4" w:rsidRDefault="00F862D4" w:rsidP="00F862D4">
      <w:pPr>
        <w:spacing w:after="0"/>
        <w:rPr>
          <w:sz w:val="24"/>
          <w:szCs w:val="24"/>
        </w:rPr>
      </w:pPr>
    </w:p>
    <w:sectPr w:rsidR="00F862D4" w:rsidRPr="00F862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2D4"/>
    <w:rsid w:val="000D343A"/>
    <w:rsid w:val="00171692"/>
    <w:rsid w:val="001A1439"/>
    <w:rsid w:val="00350A3F"/>
    <w:rsid w:val="003B4970"/>
    <w:rsid w:val="003C0C7E"/>
    <w:rsid w:val="00456E61"/>
    <w:rsid w:val="004F5146"/>
    <w:rsid w:val="005A49D0"/>
    <w:rsid w:val="00601736"/>
    <w:rsid w:val="007C1EE3"/>
    <w:rsid w:val="00A051F9"/>
    <w:rsid w:val="00B91361"/>
    <w:rsid w:val="00C52C9E"/>
    <w:rsid w:val="00C9774F"/>
    <w:rsid w:val="00CD704C"/>
    <w:rsid w:val="00DD29DF"/>
    <w:rsid w:val="00F57D1F"/>
    <w:rsid w:val="00F862D4"/>
    <w:rsid w:val="00F96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49431"/>
  <w15:chartTrackingRefBased/>
  <w15:docId w15:val="{7393BB8F-6874-47D6-B881-AE194FC0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51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1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4</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Mahoning County</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Yemma, Dan</dc:creator>
  <cp:keywords/>
  <dc:description/>
  <cp:lastModifiedBy>Yemma, Dan</cp:lastModifiedBy>
  <cp:revision>7</cp:revision>
  <cp:lastPrinted>2023-06-12T18:17:00Z</cp:lastPrinted>
  <dcterms:created xsi:type="dcterms:W3CDTF">2023-06-12T18:22:00Z</dcterms:created>
  <dcterms:modified xsi:type="dcterms:W3CDTF">2023-06-23T13:49:00Z</dcterms:modified>
</cp:coreProperties>
</file>