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8A911" w14:textId="77777777" w:rsidR="005E66C0" w:rsidRPr="00885B06" w:rsidRDefault="005E66C0" w:rsidP="005E66C0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885B06">
        <w:rPr>
          <w:rFonts w:cstheme="minorHAnsi"/>
          <w:b/>
          <w:sz w:val="24"/>
          <w:szCs w:val="24"/>
        </w:rPr>
        <w:t>COUNTY TREASURER’S ASSOCIATION OF OHIO</w:t>
      </w:r>
    </w:p>
    <w:p w14:paraId="0A4AE53E" w14:textId="77777777" w:rsidR="005E66C0" w:rsidRPr="00885B06" w:rsidRDefault="005E66C0" w:rsidP="005E66C0">
      <w:pPr>
        <w:pStyle w:val="NoSpacing"/>
        <w:jc w:val="center"/>
        <w:rPr>
          <w:rFonts w:cstheme="minorHAnsi"/>
          <w:b/>
        </w:rPr>
      </w:pPr>
      <w:r w:rsidRPr="00885B06">
        <w:rPr>
          <w:rFonts w:cstheme="minorHAnsi"/>
          <w:b/>
        </w:rPr>
        <w:t>Minutes of Association Legislative Committee Meeting</w:t>
      </w:r>
    </w:p>
    <w:p w14:paraId="76493CEF" w14:textId="5199814F" w:rsidR="005E66C0" w:rsidRPr="00885B06" w:rsidRDefault="005E66C0" w:rsidP="005E66C0">
      <w:pPr>
        <w:pStyle w:val="NoSpacing"/>
        <w:jc w:val="center"/>
        <w:rPr>
          <w:rFonts w:cstheme="minorHAnsi"/>
          <w:bCs/>
        </w:rPr>
      </w:pPr>
      <w:r w:rsidRPr="00885B06">
        <w:rPr>
          <w:rFonts w:cstheme="minorHAnsi"/>
          <w:bCs/>
        </w:rPr>
        <w:t>Meeting Date</w:t>
      </w:r>
      <w:r>
        <w:rPr>
          <w:rFonts w:cstheme="minorHAnsi"/>
          <w:bCs/>
        </w:rPr>
        <w:t xml:space="preserve">: </w:t>
      </w:r>
      <w:r w:rsidR="00F956FC">
        <w:rPr>
          <w:rFonts w:cstheme="minorHAnsi"/>
          <w:bCs/>
        </w:rPr>
        <w:t>March 8, 2022</w:t>
      </w:r>
    </w:p>
    <w:p w14:paraId="72B38C9D" w14:textId="6C085977" w:rsidR="005E66C0" w:rsidRPr="00885B06" w:rsidRDefault="005E66C0" w:rsidP="005E66C0">
      <w:pPr>
        <w:pStyle w:val="NoSpacing"/>
        <w:jc w:val="center"/>
        <w:rPr>
          <w:rFonts w:cstheme="minorHAnsi"/>
          <w:bCs/>
        </w:rPr>
      </w:pPr>
      <w:r w:rsidRPr="00885B06">
        <w:rPr>
          <w:rFonts w:cstheme="minorHAnsi"/>
          <w:bCs/>
        </w:rPr>
        <w:t>Time &amp; Location: 10:30 A.M</w:t>
      </w:r>
      <w:r w:rsidR="00B4326B">
        <w:rPr>
          <w:rFonts w:cstheme="minorHAnsi"/>
          <w:bCs/>
        </w:rPr>
        <w:t xml:space="preserve"> </w:t>
      </w:r>
      <w:r w:rsidR="00F956FC">
        <w:rPr>
          <w:rFonts w:cstheme="minorHAnsi"/>
          <w:bCs/>
        </w:rPr>
        <w:t>in person at Marriott Columbus Northwest, Dublin, Ohio</w:t>
      </w:r>
    </w:p>
    <w:p w14:paraId="6D266389" w14:textId="77777777" w:rsidR="005E66C0" w:rsidRPr="00885B06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4C56C63" w14:textId="70F28E45" w:rsidR="005E66C0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 w:rsidRPr="00885B06">
        <w:rPr>
          <w:rFonts w:cstheme="minorHAnsi"/>
          <w:b/>
          <w:bCs/>
          <w:sz w:val="24"/>
          <w:szCs w:val="24"/>
          <w:u w:val="single"/>
        </w:rPr>
        <w:t>Call to O</w:t>
      </w:r>
      <w:r w:rsidRPr="00A35221">
        <w:rPr>
          <w:rFonts w:cstheme="minorHAnsi"/>
          <w:b/>
          <w:bCs/>
          <w:sz w:val="24"/>
          <w:szCs w:val="24"/>
          <w:u w:val="single"/>
        </w:rPr>
        <w:t>rder</w:t>
      </w:r>
      <w:r w:rsidRPr="00A35221">
        <w:rPr>
          <w:rFonts w:cstheme="minorHAnsi"/>
          <w:sz w:val="24"/>
          <w:szCs w:val="24"/>
        </w:rPr>
        <w:t>: 10:3</w:t>
      </w:r>
      <w:r w:rsidR="00B4326B">
        <w:rPr>
          <w:rFonts w:cstheme="minorHAnsi"/>
          <w:sz w:val="24"/>
          <w:szCs w:val="24"/>
        </w:rPr>
        <w:t>0</w:t>
      </w:r>
      <w:r w:rsidRPr="00A35221">
        <w:rPr>
          <w:rFonts w:cstheme="minorHAnsi"/>
          <w:sz w:val="24"/>
          <w:szCs w:val="24"/>
        </w:rPr>
        <w:t xml:space="preserve"> a.m. by</w:t>
      </w:r>
      <w:r w:rsidRPr="00885B0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President </w:t>
      </w:r>
      <w:r w:rsidR="00B4326B">
        <w:rPr>
          <w:rFonts w:cstheme="minorHAnsi"/>
          <w:sz w:val="24"/>
          <w:szCs w:val="24"/>
        </w:rPr>
        <w:t>Zumbar</w:t>
      </w:r>
    </w:p>
    <w:p w14:paraId="54DC0847" w14:textId="77777777" w:rsidR="005E66C0" w:rsidRPr="00885B06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DE081FC" w14:textId="08F3A67E" w:rsidR="00FB5268" w:rsidRDefault="005E66C0" w:rsidP="00FB5268">
      <w:pPr>
        <w:spacing w:line="240" w:lineRule="auto"/>
        <w:contextualSpacing/>
        <w:rPr>
          <w:rFonts w:cstheme="minorHAnsi"/>
          <w:sz w:val="24"/>
          <w:szCs w:val="24"/>
        </w:rPr>
      </w:pPr>
      <w:r w:rsidRPr="00C90753">
        <w:rPr>
          <w:rFonts w:cstheme="minorHAnsi"/>
          <w:b/>
          <w:bCs/>
          <w:sz w:val="24"/>
          <w:szCs w:val="24"/>
          <w:u w:val="single"/>
        </w:rPr>
        <w:t>Attendance</w:t>
      </w:r>
      <w:r w:rsidR="00F956FC">
        <w:rPr>
          <w:rFonts w:cstheme="minorHAnsi"/>
          <w:b/>
          <w:bCs/>
          <w:sz w:val="24"/>
          <w:szCs w:val="24"/>
          <w:u w:val="single"/>
        </w:rPr>
        <w:t xml:space="preserve"> in person</w:t>
      </w:r>
      <w:r w:rsidRPr="00C90753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 w:rsidR="00C52CB6">
        <w:rPr>
          <w:rFonts w:cstheme="minorHAnsi"/>
          <w:sz w:val="24"/>
          <w:szCs w:val="24"/>
        </w:rPr>
        <w:t xml:space="preserve">President </w:t>
      </w:r>
      <w:r w:rsidR="00B4326B">
        <w:rPr>
          <w:rFonts w:cstheme="minorHAnsi"/>
          <w:sz w:val="24"/>
          <w:szCs w:val="24"/>
        </w:rPr>
        <w:t xml:space="preserve">Alex Zumbar, Stark Co.; </w:t>
      </w:r>
      <w:r w:rsidR="00C52CB6">
        <w:rPr>
          <w:rFonts w:cstheme="minorHAnsi"/>
          <w:sz w:val="24"/>
          <w:szCs w:val="24"/>
        </w:rPr>
        <w:t>Legislative Committee Co-Chair</w:t>
      </w:r>
      <w:r w:rsidR="00B4326B">
        <w:rPr>
          <w:rFonts w:cstheme="minorHAnsi"/>
          <w:sz w:val="24"/>
          <w:szCs w:val="24"/>
        </w:rPr>
        <w:t xml:space="preserve"> </w:t>
      </w:r>
      <w:r w:rsidR="00C52CB6">
        <w:rPr>
          <w:rFonts w:cstheme="minorHAnsi"/>
          <w:sz w:val="24"/>
          <w:szCs w:val="24"/>
        </w:rPr>
        <w:t>Dan Talarek, Lorain Co.</w:t>
      </w:r>
      <w:r w:rsidR="00B4326B">
        <w:rPr>
          <w:rFonts w:cstheme="minorHAnsi"/>
          <w:sz w:val="24"/>
          <w:szCs w:val="24"/>
        </w:rPr>
        <w:t xml:space="preserve">; Legislative Committee Co-Chair Barney Wright, Warren Co.; </w:t>
      </w:r>
      <w:r w:rsidR="00F739AF">
        <w:rPr>
          <w:rFonts w:cstheme="minorHAnsi"/>
          <w:sz w:val="24"/>
          <w:szCs w:val="24"/>
        </w:rPr>
        <w:t xml:space="preserve">Lisa Dawson, Lorain Co.; </w:t>
      </w:r>
      <w:r w:rsidR="00AA78AD">
        <w:rPr>
          <w:rFonts w:cstheme="minorHAnsi"/>
          <w:sz w:val="24"/>
          <w:szCs w:val="24"/>
        </w:rPr>
        <w:t>Denise Althauser, Hardin Co.; Cheryl Brooks Sullivan</w:t>
      </w:r>
      <w:r w:rsidR="007F1EC7">
        <w:rPr>
          <w:rFonts w:cstheme="minorHAnsi"/>
          <w:sz w:val="24"/>
          <w:szCs w:val="24"/>
        </w:rPr>
        <w:t xml:space="preserve"> and </w:t>
      </w:r>
      <w:r w:rsidR="00B118B7">
        <w:rPr>
          <w:rFonts w:cstheme="minorHAnsi"/>
          <w:sz w:val="24"/>
          <w:szCs w:val="24"/>
        </w:rPr>
        <w:t>Jim Holmes,</w:t>
      </w:r>
      <w:r w:rsidR="00AA78AD">
        <w:rPr>
          <w:rFonts w:cstheme="minorHAnsi"/>
          <w:sz w:val="24"/>
          <w:szCs w:val="24"/>
        </w:rPr>
        <w:t xml:space="preserve"> Franklin Co.; </w:t>
      </w:r>
      <w:r w:rsidR="00B118B7">
        <w:rPr>
          <w:rFonts w:cstheme="minorHAnsi"/>
          <w:sz w:val="24"/>
          <w:szCs w:val="24"/>
        </w:rPr>
        <w:t>Joe Fanto</w:t>
      </w:r>
      <w:r w:rsidR="00FC1BD8">
        <w:rPr>
          <w:rFonts w:cstheme="minorHAnsi"/>
          <w:sz w:val="24"/>
          <w:szCs w:val="24"/>
        </w:rPr>
        <w:t>zz</w:t>
      </w:r>
      <w:r w:rsidR="00B118B7">
        <w:rPr>
          <w:rFonts w:cstheme="minorHAnsi"/>
          <w:sz w:val="24"/>
          <w:szCs w:val="24"/>
        </w:rPr>
        <w:t>i</w:t>
      </w:r>
      <w:r w:rsidR="00AA78AD">
        <w:rPr>
          <w:rFonts w:cstheme="minorHAnsi"/>
          <w:sz w:val="24"/>
          <w:szCs w:val="24"/>
        </w:rPr>
        <w:t xml:space="preserve">, Summit Co.; Vickie Myers, Defiance Co.; Diane Sargent, Hocking Co.; </w:t>
      </w:r>
      <w:r w:rsidR="00B118B7">
        <w:rPr>
          <w:rFonts w:cstheme="minorHAnsi"/>
          <w:sz w:val="24"/>
          <w:szCs w:val="24"/>
        </w:rPr>
        <w:t xml:space="preserve">Scott Zumbrink, Darke Co.; </w:t>
      </w:r>
      <w:r w:rsidR="00C3568A">
        <w:rPr>
          <w:rFonts w:cstheme="minorHAnsi"/>
          <w:sz w:val="24"/>
          <w:szCs w:val="24"/>
        </w:rPr>
        <w:t xml:space="preserve">Katherine Kelich; Belmont Co.; </w:t>
      </w:r>
      <w:r w:rsidR="007F1EC7">
        <w:rPr>
          <w:rFonts w:cstheme="minorHAnsi"/>
          <w:sz w:val="24"/>
          <w:szCs w:val="24"/>
        </w:rPr>
        <w:t>Jill Schiller, Hamilton Co.; Caleb Stidham, Erie Co.;</w:t>
      </w:r>
      <w:r w:rsidR="00B118B7">
        <w:rPr>
          <w:rFonts w:cstheme="minorHAnsi"/>
          <w:sz w:val="24"/>
          <w:szCs w:val="24"/>
        </w:rPr>
        <w:t xml:space="preserve"> John McManus, Montgomery Co.; </w:t>
      </w:r>
      <w:r w:rsidR="00C3568A">
        <w:rPr>
          <w:rFonts w:cstheme="minorHAnsi"/>
          <w:sz w:val="24"/>
          <w:szCs w:val="24"/>
        </w:rPr>
        <w:t>Donald Rankey, Jr.</w:t>
      </w:r>
      <w:r w:rsidR="00B118B7">
        <w:rPr>
          <w:rFonts w:cstheme="minorHAnsi"/>
          <w:sz w:val="24"/>
          <w:szCs w:val="24"/>
        </w:rPr>
        <w:t xml:space="preserve"> and Ric Karr,</w:t>
      </w:r>
      <w:r w:rsidR="007F1EC7">
        <w:rPr>
          <w:rFonts w:cstheme="minorHAnsi"/>
          <w:sz w:val="24"/>
          <w:szCs w:val="24"/>
        </w:rPr>
        <w:t xml:space="preserve"> </w:t>
      </w:r>
      <w:r w:rsidR="00C3568A">
        <w:rPr>
          <w:rFonts w:cstheme="minorHAnsi"/>
          <w:sz w:val="24"/>
          <w:szCs w:val="24"/>
        </w:rPr>
        <w:t>Delaware Co</w:t>
      </w:r>
      <w:r w:rsidR="007A7C7F">
        <w:rPr>
          <w:rFonts w:cstheme="minorHAnsi"/>
          <w:sz w:val="24"/>
          <w:szCs w:val="24"/>
        </w:rPr>
        <w:t xml:space="preserve">.; </w:t>
      </w:r>
      <w:r w:rsidR="00111B51">
        <w:rPr>
          <w:rFonts w:cstheme="minorHAnsi"/>
          <w:sz w:val="24"/>
          <w:szCs w:val="24"/>
        </w:rPr>
        <w:t>Lou Ann Wann</w:t>
      </w:r>
      <w:r w:rsidR="00FC1BD8">
        <w:rPr>
          <w:rFonts w:cstheme="minorHAnsi"/>
          <w:sz w:val="24"/>
          <w:szCs w:val="24"/>
        </w:rPr>
        <w:t>e</w:t>
      </w:r>
      <w:r w:rsidR="00111B51">
        <w:rPr>
          <w:rFonts w:cstheme="minorHAnsi"/>
          <w:sz w:val="24"/>
          <w:szCs w:val="24"/>
        </w:rPr>
        <w:t xml:space="preserve">macher, Paulding Co.; </w:t>
      </w:r>
      <w:r w:rsidR="00C52CB6">
        <w:rPr>
          <w:rFonts w:cstheme="minorHAnsi"/>
          <w:sz w:val="24"/>
          <w:szCs w:val="24"/>
        </w:rPr>
        <w:t>Ke</w:t>
      </w:r>
      <w:r w:rsidR="00A56463">
        <w:rPr>
          <w:rFonts w:cstheme="minorHAnsi"/>
          <w:sz w:val="24"/>
          <w:szCs w:val="24"/>
        </w:rPr>
        <w:t>llie Gray</w:t>
      </w:r>
      <w:r w:rsidR="00C52CB6">
        <w:rPr>
          <w:rFonts w:cstheme="minorHAnsi"/>
          <w:sz w:val="24"/>
          <w:szCs w:val="24"/>
        </w:rPr>
        <w:t>, Williams Co.</w:t>
      </w:r>
      <w:r w:rsidR="00FB5268">
        <w:rPr>
          <w:rFonts w:cstheme="minorHAnsi"/>
          <w:sz w:val="24"/>
          <w:szCs w:val="24"/>
        </w:rPr>
        <w:t>,</w:t>
      </w:r>
      <w:r w:rsidR="00430D93">
        <w:rPr>
          <w:rFonts w:cstheme="minorHAnsi"/>
          <w:sz w:val="24"/>
          <w:szCs w:val="24"/>
        </w:rPr>
        <w:t xml:space="preserve"> </w:t>
      </w:r>
      <w:r w:rsidR="00FB5268">
        <w:rPr>
          <w:rFonts w:cstheme="minorHAnsi"/>
          <w:sz w:val="24"/>
          <w:szCs w:val="24"/>
        </w:rPr>
        <w:t>CTAO Executive Director Kevin Futryk, Sheila Fox and Julia Wynn from Government Advantage Group.</w:t>
      </w:r>
    </w:p>
    <w:p w14:paraId="18365E71" w14:textId="28E79CC8" w:rsidR="005E66C0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F4E356B" w14:textId="12A8072D" w:rsidR="00A56463" w:rsidRDefault="00A56463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327F70E" w14:textId="033ECC45" w:rsidR="00B118B7" w:rsidRDefault="00EF1CF9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Attendance via GoToMeeting: </w:t>
      </w:r>
      <w:r>
        <w:rPr>
          <w:rFonts w:cstheme="minorHAnsi"/>
          <w:sz w:val="24"/>
          <w:szCs w:val="24"/>
        </w:rPr>
        <w:t xml:space="preserve"> Sam Lamancusa, Trumbull Co</w:t>
      </w:r>
      <w:r w:rsidR="00CC492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; </w:t>
      </w:r>
      <w:r w:rsidR="00111B51">
        <w:rPr>
          <w:rFonts w:cstheme="minorHAnsi"/>
          <w:sz w:val="24"/>
          <w:szCs w:val="24"/>
        </w:rPr>
        <w:t xml:space="preserve">Vickki Troy from Franklin </w:t>
      </w:r>
      <w:proofErr w:type="gramStart"/>
      <w:r w:rsidR="00111B51">
        <w:rPr>
          <w:rFonts w:cstheme="minorHAnsi"/>
          <w:sz w:val="24"/>
          <w:szCs w:val="24"/>
        </w:rPr>
        <w:t>Co,;</w:t>
      </w:r>
      <w:proofErr w:type="gramEnd"/>
      <w:r w:rsidR="00111B51">
        <w:rPr>
          <w:rFonts w:cstheme="minorHAnsi"/>
          <w:sz w:val="24"/>
          <w:szCs w:val="24"/>
        </w:rPr>
        <w:t xml:space="preserve"> </w:t>
      </w:r>
      <w:r w:rsidR="00B118B7">
        <w:rPr>
          <w:rFonts w:cstheme="minorHAnsi"/>
          <w:sz w:val="24"/>
          <w:szCs w:val="24"/>
        </w:rPr>
        <w:t>John Burke, Medina Co,; Brad Cromes, Portage Co.; Robin Edwards, Champaign Co.; Ellery Elick, Pickaway Co; Bart Hamilton, Richland Co,; Char Lee, Fulton Co.;</w:t>
      </w:r>
      <w:r w:rsidR="00B118B7" w:rsidRPr="00B118B7">
        <w:rPr>
          <w:rFonts w:cstheme="minorHAnsi"/>
          <w:sz w:val="24"/>
          <w:szCs w:val="24"/>
        </w:rPr>
        <w:t xml:space="preserve"> </w:t>
      </w:r>
      <w:r w:rsidR="00B118B7">
        <w:rPr>
          <w:rFonts w:cstheme="minorHAnsi"/>
          <w:sz w:val="24"/>
          <w:szCs w:val="24"/>
        </w:rPr>
        <w:t>Nancy Nix, Butler Co.;</w:t>
      </w:r>
      <w:r w:rsidR="00B118B7" w:rsidRPr="00B118B7">
        <w:rPr>
          <w:rFonts w:cstheme="minorHAnsi"/>
          <w:sz w:val="24"/>
          <w:szCs w:val="24"/>
        </w:rPr>
        <w:t xml:space="preserve"> </w:t>
      </w:r>
      <w:r w:rsidR="00B118B7">
        <w:rPr>
          <w:rFonts w:cstheme="minorHAnsi"/>
          <w:sz w:val="24"/>
          <w:szCs w:val="24"/>
        </w:rPr>
        <w:t>Ric Wasserman, Athens Co.; Lindsay Webb, Lucas Co.; J. Steve Welton, Hancock Co.;</w:t>
      </w:r>
      <w:r w:rsidR="00B118B7" w:rsidRPr="00B118B7">
        <w:rPr>
          <w:rFonts w:cstheme="minorHAnsi"/>
          <w:sz w:val="24"/>
          <w:szCs w:val="24"/>
        </w:rPr>
        <w:t xml:space="preserve"> </w:t>
      </w:r>
      <w:r w:rsidR="00B118B7">
        <w:rPr>
          <w:rFonts w:cstheme="minorHAnsi"/>
          <w:sz w:val="24"/>
          <w:szCs w:val="24"/>
        </w:rPr>
        <w:t>Vicki Sefsick, Harrison Co.;</w:t>
      </w:r>
      <w:r w:rsidR="00B118B7" w:rsidRPr="00B118B7">
        <w:rPr>
          <w:rFonts w:cstheme="minorHAnsi"/>
          <w:sz w:val="24"/>
          <w:szCs w:val="24"/>
        </w:rPr>
        <w:t xml:space="preserve"> </w:t>
      </w:r>
      <w:r w:rsidR="00B118B7">
        <w:rPr>
          <w:rFonts w:cstheme="minorHAnsi"/>
          <w:sz w:val="24"/>
          <w:szCs w:val="24"/>
        </w:rPr>
        <w:t>Angie Maki-Cliff, Ashtabula Co.; Dan Yemma, Mahoning Co.;</w:t>
      </w:r>
    </w:p>
    <w:p w14:paraId="3B20FBF6" w14:textId="77777777" w:rsidR="00B118B7" w:rsidRDefault="00B118B7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8D1D5EF" w14:textId="4C40B50A" w:rsidR="005E66C0" w:rsidRDefault="00FB5268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Each person introduced himself/herself. </w:t>
      </w:r>
    </w:p>
    <w:p w14:paraId="696E27A8" w14:textId="77777777" w:rsidR="00FB5268" w:rsidRDefault="00FB5268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5093D91" w14:textId="77777777" w:rsidR="005E66C0" w:rsidRPr="00885B06" w:rsidRDefault="005E66C0" w:rsidP="005E66C0">
      <w:pPr>
        <w:spacing w:line="240" w:lineRule="auto"/>
        <w:contextualSpacing/>
        <w:rPr>
          <w:rFonts w:cstheme="minorHAnsi"/>
          <w:b/>
          <w:sz w:val="24"/>
          <w:szCs w:val="24"/>
          <w:u w:val="single"/>
        </w:rPr>
      </w:pPr>
      <w:r w:rsidRPr="00885B06">
        <w:rPr>
          <w:rFonts w:cstheme="minorHAnsi"/>
          <w:b/>
          <w:sz w:val="24"/>
          <w:szCs w:val="24"/>
          <w:u w:val="single"/>
        </w:rPr>
        <w:t>Approval of Minutes:</w:t>
      </w:r>
    </w:p>
    <w:p w14:paraId="6E8BB45F" w14:textId="6F3D4312" w:rsidR="005E66C0" w:rsidRDefault="005E66C0" w:rsidP="005E66C0">
      <w:pPr>
        <w:spacing w:line="240" w:lineRule="auto"/>
        <w:contextualSpacing/>
        <w:rPr>
          <w:rFonts w:cstheme="minorHAnsi"/>
          <w:bCs/>
          <w:sz w:val="24"/>
          <w:szCs w:val="24"/>
        </w:rPr>
      </w:pPr>
      <w:bookmarkStart w:id="0" w:name="_Hlk63767433"/>
      <w:r>
        <w:rPr>
          <w:rFonts w:cstheme="minorHAnsi"/>
          <w:bCs/>
          <w:sz w:val="24"/>
          <w:szCs w:val="24"/>
        </w:rPr>
        <w:t xml:space="preserve">President </w:t>
      </w:r>
      <w:r w:rsidR="00772146">
        <w:rPr>
          <w:rFonts w:cstheme="minorHAnsi"/>
          <w:bCs/>
          <w:sz w:val="24"/>
          <w:szCs w:val="24"/>
        </w:rPr>
        <w:t>Zumbar</w:t>
      </w:r>
      <w:r>
        <w:rPr>
          <w:rFonts w:cstheme="minorHAnsi"/>
          <w:bCs/>
          <w:sz w:val="24"/>
          <w:szCs w:val="24"/>
        </w:rPr>
        <w:t xml:space="preserve"> asked for a motion to approve the minutes of the Committee’s </w:t>
      </w:r>
      <w:r w:rsidR="00FB5268">
        <w:rPr>
          <w:rFonts w:cstheme="minorHAnsi"/>
          <w:bCs/>
          <w:sz w:val="24"/>
          <w:szCs w:val="24"/>
        </w:rPr>
        <w:t>February 8,</w:t>
      </w:r>
      <w:r w:rsidR="00AA78AD">
        <w:rPr>
          <w:rFonts w:cstheme="minorHAnsi"/>
          <w:bCs/>
          <w:sz w:val="24"/>
          <w:szCs w:val="24"/>
        </w:rPr>
        <w:t xml:space="preserve"> 2022</w:t>
      </w:r>
      <w:r>
        <w:rPr>
          <w:rFonts w:cstheme="minorHAnsi"/>
          <w:bCs/>
          <w:sz w:val="24"/>
          <w:szCs w:val="24"/>
        </w:rPr>
        <w:t xml:space="preserve">, meeting. </w:t>
      </w:r>
      <w:bookmarkEnd w:id="0"/>
      <w:r w:rsidR="00AA78AD">
        <w:rPr>
          <w:rFonts w:cstheme="minorHAnsi"/>
          <w:bCs/>
          <w:sz w:val="24"/>
          <w:szCs w:val="24"/>
        </w:rPr>
        <w:t xml:space="preserve">Treasurer </w:t>
      </w:r>
      <w:r w:rsidR="00FB5268">
        <w:rPr>
          <w:rFonts w:cstheme="minorHAnsi"/>
          <w:bCs/>
          <w:sz w:val="24"/>
          <w:szCs w:val="24"/>
        </w:rPr>
        <w:t>Sargent</w:t>
      </w:r>
      <w:r>
        <w:rPr>
          <w:rFonts w:cstheme="minorHAnsi"/>
          <w:bCs/>
          <w:sz w:val="24"/>
          <w:szCs w:val="24"/>
        </w:rPr>
        <w:t xml:space="preserve"> made the motion. </w:t>
      </w:r>
      <w:r w:rsidR="009D2815">
        <w:rPr>
          <w:rFonts w:cstheme="minorHAnsi"/>
          <w:bCs/>
          <w:sz w:val="24"/>
          <w:szCs w:val="24"/>
        </w:rPr>
        <w:t xml:space="preserve">Second by </w:t>
      </w:r>
      <w:r w:rsidR="00AA78AD">
        <w:rPr>
          <w:rFonts w:cstheme="minorHAnsi"/>
          <w:bCs/>
          <w:sz w:val="24"/>
          <w:szCs w:val="24"/>
        </w:rPr>
        <w:t xml:space="preserve">Treasurer </w:t>
      </w:r>
      <w:r w:rsidR="00FB5268">
        <w:rPr>
          <w:rFonts w:cstheme="minorHAnsi"/>
          <w:bCs/>
          <w:sz w:val="24"/>
          <w:szCs w:val="24"/>
        </w:rPr>
        <w:t>Brooks Sullivan</w:t>
      </w:r>
      <w:r w:rsidR="00AA78AD">
        <w:rPr>
          <w:rFonts w:cstheme="minorHAnsi"/>
          <w:bCs/>
          <w:sz w:val="24"/>
          <w:szCs w:val="24"/>
        </w:rPr>
        <w:t>.</w:t>
      </w:r>
      <w:r>
        <w:rPr>
          <w:rFonts w:cstheme="minorHAnsi"/>
          <w:bCs/>
          <w:sz w:val="24"/>
          <w:szCs w:val="24"/>
        </w:rPr>
        <w:t xml:space="preserve"> Motion passed unanimously. </w:t>
      </w:r>
    </w:p>
    <w:p w14:paraId="00939268" w14:textId="77777777" w:rsidR="005E66C0" w:rsidRPr="00885B06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E7AFA2E" w14:textId="77777777" w:rsidR="005E66C0" w:rsidRDefault="005E66C0" w:rsidP="005E66C0">
      <w:pPr>
        <w:spacing w:line="240" w:lineRule="auto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Legislative Report:</w:t>
      </w:r>
    </w:p>
    <w:p w14:paraId="7D582A54" w14:textId="41F44EDE" w:rsidR="00A4405E" w:rsidRDefault="0041658D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Chairman</w:t>
      </w:r>
      <w:r w:rsidR="00756DD4">
        <w:rPr>
          <w:rFonts w:cstheme="minorHAnsi"/>
          <w:sz w:val="24"/>
          <w:szCs w:val="24"/>
        </w:rPr>
        <w:t xml:space="preserve"> Talarek </w:t>
      </w:r>
      <w:r w:rsidR="00A5609B">
        <w:rPr>
          <w:rFonts w:cstheme="minorHAnsi"/>
          <w:sz w:val="24"/>
          <w:szCs w:val="24"/>
        </w:rPr>
        <w:t xml:space="preserve">turned the meeting over to Mr. </w:t>
      </w:r>
      <w:r>
        <w:rPr>
          <w:rFonts w:cstheme="minorHAnsi"/>
          <w:sz w:val="24"/>
          <w:szCs w:val="24"/>
        </w:rPr>
        <w:t xml:space="preserve">Kevin </w:t>
      </w:r>
      <w:r w:rsidR="00A5609B">
        <w:rPr>
          <w:rFonts w:cstheme="minorHAnsi"/>
          <w:sz w:val="24"/>
          <w:szCs w:val="24"/>
        </w:rPr>
        <w:t>Futryk</w:t>
      </w:r>
      <w:r>
        <w:rPr>
          <w:rFonts w:cstheme="minorHAnsi"/>
          <w:sz w:val="24"/>
          <w:szCs w:val="24"/>
        </w:rPr>
        <w:t xml:space="preserve"> (hereinafter Kevin)</w:t>
      </w:r>
      <w:r w:rsidR="00AA78AD">
        <w:rPr>
          <w:rFonts w:cstheme="minorHAnsi"/>
          <w:sz w:val="24"/>
          <w:szCs w:val="24"/>
        </w:rPr>
        <w:t xml:space="preserve"> and Ms. Julia Wynn (hereinafter Julia)</w:t>
      </w:r>
      <w:r w:rsidR="00A5609B">
        <w:rPr>
          <w:rFonts w:cstheme="minorHAnsi"/>
          <w:sz w:val="24"/>
          <w:szCs w:val="24"/>
        </w:rPr>
        <w:t>.</w:t>
      </w:r>
    </w:p>
    <w:p w14:paraId="548277A2" w14:textId="2C346BA7" w:rsidR="00FB5268" w:rsidRDefault="00FB5268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212AB6C" w14:textId="7E91160C" w:rsidR="00FB5268" w:rsidRDefault="005726EB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Kevin</w:t>
      </w:r>
      <w:r w:rsidR="00FB5268">
        <w:rPr>
          <w:rFonts w:cstheme="minorHAnsi"/>
          <w:sz w:val="24"/>
          <w:szCs w:val="24"/>
        </w:rPr>
        <w:t xml:space="preserve"> advised of the continuing priority of the redistricting maps.  </w:t>
      </w:r>
      <w:r>
        <w:rPr>
          <w:rFonts w:cstheme="minorHAnsi"/>
          <w:sz w:val="24"/>
          <w:szCs w:val="24"/>
        </w:rPr>
        <w:t xml:space="preserve">Julia advised that the Supreme Court has twice invalidated the Statehouse and Congressional maps.  </w:t>
      </w:r>
      <w:r w:rsidR="00FB5268">
        <w:rPr>
          <w:rFonts w:cstheme="minorHAnsi"/>
          <w:sz w:val="24"/>
          <w:szCs w:val="24"/>
        </w:rPr>
        <w:t xml:space="preserve">The </w:t>
      </w:r>
      <w:r>
        <w:rPr>
          <w:rFonts w:cstheme="minorHAnsi"/>
          <w:sz w:val="24"/>
          <w:szCs w:val="24"/>
        </w:rPr>
        <w:t>House redistricting commission had a February 17</w:t>
      </w:r>
      <w:r w:rsidRPr="005726EB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deadline to submit the third map.  They missed that deadline.  The Supreme Court was going to hold them in contempt of Court</w:t>
      </w:r>
      <w:r w:rsidR="005E2E6A">
        <w:rPr>
          <w:rFonts w:cstheme="minorHAnsi"/>
          <w:sz w:val="24"/>
          <w:szCs w:val="24"/>
        </w:rPr>
        <w:t xml:space="preserve"> for missing that deadline</w:t>
      </w:r>
      <w:r>
        <w:rPr>
          <w:rFonts w:cstheme="minorHAnsi"/>
          <w:sz w:val="24"/>
          <w:szCs w:val="24"/>
        </w:rPr>
        <w:t xml:space="preserve">.  However, a </w:t>
      </w:r>
      <w:r w:rsidR="00FB5268">
        <w:rPr>
          <w:rFonts w:cstheme="minorHAnsi"/>
          <w:sz w:val="24"/>
          <w:szCs w:val="24"/>
        </w:rPr>
        <w:t xml:space="preserve">map </w:t>
      </w:r>
      <w:r>
        <w:rPr>
          <w:rFonts w:cstheme="minorHAnsi"/>
          <w:sz w:val="24"/>
          <w:szCs w:val="24"/>
        </w:rPr>
        <w:t xml:space="preserve">was </w:t>
      </w:r>
      <w:r w:rsidR="00FB5268">
        <w:rPr>
          <w:rFonts w:cstheme="minorHAnsi"/>
          <w:sz w:val="24"/>
          <w:szCs w:val="24"/>
        </w:rPr>
        <w:t xml:space="preserve">submitted  </w:t>
      </w:r>
      <w:r w:rsidR="00E81C71">
        <w:rPr>
          <w:rFonts w:cstheme="minorHAnsi"/>
          <w:sz w:val="24"/>
          <w:szCs w:val="24"/>
        </w:rPr>
        <w:t>last week which has delayed the Contempt hearing.  The Court order</w:t>
      </w:r>
      <w:r>
        <w:rPr>
          <w:rFonts w:cstheme="minorHAnsi"/>
          <w:sz w:val="24"/>
          <w:szCs w:val="24"/>
        </w:rPr>
        <w:t>ed the Commission to submit</w:t>
      </w:r>
      <w:r w:rsidR="00E81C71">
        <w:rPr>
          <w:rFonts w:cstheme="minorHAnsi"/>
          <w:sz w:val="24"/>
          <w:szCs w:val="24"/>
        </w:rPr>
        <w:t xml:space="preserve"> a brief to b</w:t>
      </w:r>
      <w:r>
        <w:rPr>
          <w:rFonts w:cstheme="minorHAnsi"/>
          <w:sz w:val="24"/>
          <w:szCs w:val="24"/>
        </w:rPr>
        <w:t xml:space="preserve">y </w:t>
      </w:r>
      <w:r w:rsidR="00E81C71">
        <w:rPr>
          <w:rFonts w:cstheme="minorHAnsi"/>
          <w:sz w:val="24"/>
          <w:szCs w:val="24"/>
        </w:rPr>
        <w:t>4:00p.m. March 8</w:t>
      </w:r>
      <w:r w:rsidR="00E81C71" w:rsidRPr="00E81C71">
        <w:rPr>
          <w:rFonts w:cstheme="minorHAnsi"/>
          <w:sz w:val="24"/>
          <w:szCs w:val="24"/>
          <w:vertAlign w:val="superscript"/>
        </w:rPr>
        <w:t>th</w:t>
      </w:r>
      <w:r w:rsidR="00E81C71">
        <w:rPr>
          <w:rFonts w:cstheme="minorHAnsi"/>
          <w:sz w:val="24"/>
          <w:szCs w:val="24"/>
        </w:rPr>
        <w:t xml:space="preserve">.  Julia advised of the </w:t>
      </w:r>
      <w:r>
        <w:rPr>
          <w:rFonts w:cstheme="minorHAnsi"/>
          <w:sz w:val="24"/>
          <w:szCs w:val="24"/>
        </w:rPr>
        <w:t>complications</w:t>
      </w:r>
      <w:r w:rsidR="00E81C71">
        <w:rPr>
          <w:rFonts w:cstheme="minorHAnsi"/>
          <w:sz w:val="24"/>
          <w:szCs w:val="24"/>
        </w:rPr>
        <w:t xml:space="preserve"> and </w:t>
      </w:r>
      <w:r>
        <w:rPr>
          <w:rFonts w:cstheme="minorHAnsi"/>
          <w:sz w:val="24"/>
          <w:szCs w:val="24"/>
        </w:rPr>
        <w:t xml:space="preserve">issues pertaining to the </w:t>
      </w:r>
      <w:r w:rsidR="00E81C71">
        <w:rPr>
          <w:rFonts w:cstheme="minorHAnsi"/>
          <w:sz w:val="24"/>
          <w:szCs w:val="24"/>
        </w:rPr>
        <w:t>timelines relating to the</w:t>
      </w:r>
      <w:r>
        <w:rPr>
          <w:rFonts w:cstheme="minorHAnsi"/>
          <w:sz w:val="24"/>
          <w:szCs w:val="24"/>
        </w:rPr>
        <w:t>se</w:t>
      </w:r>
      <w:r w:rsidR="00E81C71">
        <w:rPr>
          <w:rFonts w:cstheme="minorHAnsi"/>
          <w:sz w:val="24"/>
          <w:szCs w:val="24"/>
        </w:rPr>
        <w:t xml:space="preserve"> delays which include the mailing of military ballots, </w:t>
      </w:r>
      <w:proofErr w:type="gramStart"/>
      <w:r w:rsidR="00E81C71">
        <w:rPr>
          <w:rFonts w:cstheme="minorHAnsi"/>
          <w:sz w:val="24"/>
          <w:szCs w:val="24"/>
        </w:rPr>
        <w:t>as well as,</w:t>
      </w:r>
      <w:proofErr w:type="gramEnd"/>
      <w:r w:rsidR="00E81C71">
        <w:rPr>
          <w:rFonts w:cstheme="minorHAnsi"/>
          <w:sz w:val="24"/>
          <w:szCs w:val="24"/>
        </w:rPr>
        <w:t xml:space="preserve"> the possibility of the Primary date being moved.  </w:t>
      </w:r>
      <w:r w:rsidR="00CC492F">
        <w:rPr>
          <w:rFonts w:cstheme="minorHAnsi"/>
          <w:sz w:val="24"/>
          <w:szCs w:val="24"/>
        </w:rPr>
        <w:t xml:space="preserve">It is anticipated that there will be continuing issues even once the maps are approved.  </w:t>
      </w:r>
      <w:r w:rsidR="00CC492F">
        <w:rPr>
          <w:rFonts w:cstheme="minorHAnsi"/>
          <w:sz w:val="24"/>
          <w:szCs w:val="24"/>
        </w:rPr>
        <w:lastRenderedPageBreak/>
        <w:t xml:space="preserve">Kevin noted that, once approved, these maps are only approved for four years.  </w:t>
      </w:r>
      <w:r w:rsidR="00142FD0">
        <w:rPr>
          <w:rFonts w:cstheme="minorHAnsi"/>
          <w:sz w:val="24"/>
          <w:szCs w:val="24"/>
        </w:rPr>
        <w:t xml:space="preserve">Discussions held.  </w:t>
      </w:r>
    </w:p>
    <w:p w14:paraId="1F07D19B" w14:textId="77777777" w:rsidR="005E2E6A" w:rsidRDefault="005E2E6A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5B378CC" w14:textId="5DB46F81" w:rsidR="0083138B" w:rsidRDefault="007F1EC7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Kevin </w:t>
      </w:r>
      <w:r w:rsidR="0083138B">
        <w:rPr>
          <w:rFonts w:cstheme="minorHAnsi"/>
          <w:sz w:val="24"/>
          <w:szCs w:val="24"/>
        </w:rPr>
        <w:t>reported on the following bills:</w:t>
      </w:r>
    </w:p>
    <w:p w14:paraId="61BC1278" w14:textId="77777777" w:rsidR="002F7228" w:rsidRDefault="002F7228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63C70AE" w14:textId="5BFB1673" w:rsidR="00803E90" w:rsidRDefault="002F7228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 w:rsidRPr="00567948">
        <w:rPr>
          <w:rFonts w:cstheme="minorHAnsi"/>
          <w:sz w:val="24"/>
          <w:szCs w:val="24"/>
          <w:u w:val="single"/>
        </w:rPr>
        <w:t xml:space="preserve">HB </w:t>
      </w:r>
      <w:r w:rsidR="00756DD4" w:rsidRPr="00567948">
        <w:rPr>
          <w:rFonts w:cstheme="minorHAnsi"/>
          <w:sz w:val="24"/>
          <w:szCs w:val="24"/>
          <w:u w:val="single"/>
        </w:rPr>
        <w:t>1</w:t>
      </w:r>
      <w:r w:rsidRPr="00567948">
        <w:rPr>
          <w:rFonts w:cstheme="minorHAnsi"/>
          <w:sz w:val="24"/>
          <w:szCs w:val="24"/>
          <w:u w:val="single"/>
        </w:rPr>
        <w:t xml:space="preserve">26 </w:t>
      </w:r>
      <w:r w:rsidR="00567948" w:rsidRPr="00567948">
        <w:rPr>
          <w:rFonts w:cstheme="minorHAnsi"/>
          <w:sz w:val="24"/>
          <w:szCs w:val="24"/>
          <w:u w:val="single"/>
        </w:rPr>
        <w:t>(Property Values)</w:t>
      </w:r>
      <w:r w:rsidR="00567948">
        <w:rPr>
          <w:rFonts w:cstheme="minorHAnsi"/>
          <w:sz w:val="24"/>
          <w:szCs w:val="24"/>
        </w:rPr>
        <w:t xml:space="preserve"> - </w:t>
      </w:r>
      <w:r w:rsidR="00756DD4">
        <w:rPr>
          <w:rFonts w:cstheme="minorHAnsi"/>
          <w:sz w:val="24"/>
          <w:szCs w:val="24"/>
        </w:rPr>
        <w:t xml:space="preserve"> </w:t>
      </w:r>
      <w:r w:rsidR="00142FD0">
        <w:rPr>
          <w:rFonts w:cstheme="minorHAnsi"/>
          <w:sz w:val="24"/>
          <w:szCs w:val="24"/>
        </w:rPr>
        <w:t xml:space="preserve">CTAO joined with the CCAO and CAAO sending a letter in opposition of the changes that were made to the bill by the Senate.  The bill came back to the </w:t>
      </w:r>
      <w:r w:rsidR="005E2E6A">
        <w:rPr>
          <w:rFonts w:cstheme="minorHAnsi"/>
          <w:sz w:val="24"/>
          <w:szCs w:val="24"/>
        </w:rPr>
        <w:t>H</w:t>
      </w:r>
      <w:r w:rsidR="00142FD0">
        <w:rPr>
          <w:rFonts w:cstheme="minorHAnsi"/>
          <w:sz w:val="24"/>
          <w:szCs w:val="24"/>
        </w:rPr>
        <w:t>ouse for the concurrence of the Senate amendments</w:t>
      </w:r>
      <w:r w:rsidR="005E2E6A">
        <w:rPr>
          <w:rFonts w:cstheme="minorHAnsi"/>
          <w:sz w:val="24"/>
          <w:szCs w:val="24"/>
        </w:rPr>
        <w:t xml:space="preserve"> which t</w:t>
      </w:r>
      <w:r w:rsidR="00142FD0">
        <w:rPr>
          <w:rFonts w:cstheme="minorHAnsi"/>
          <w:sz w:val="24"/>
          <w:szCs w:val="24"/>
        </w:rPr>
        <w:t xml:space="preserve">he House unanimously rejected those amendments.  It will go to the </w:t>
      </w:r>
      <w:r w:rsidR="005E2E6A">
        <w:rPr>
          <w:rFonts w:cstheme="minorHAnsi"/>
          <w:sz w:val="24"/>
          <w:szCs w:val="24"/>
        </w:rPr>
        <w:t>C</w:t>
      </w:r>
      <w:r w:rsidR="00142FD0">
        <w:rPr>
          <w:rFonts w:cstheme="minorHAnsi"/>
          <w:sz w:val="24"/>
          <w:szCs w:val="24"/>
        </w:rPr>
        <w:t xml:space="preserve">onference </w:t>
      </w:r>
      <w:r w:rsidR="005E2E6A">
        <w:rPr>
          <w:rFonts w:cstheme="minorHAnsi"/>
          <w:sz w:val="24"/>
          <w:szCs w:val="24"/>
        </w:rPr>
        <w:t>C</w:t>
      </w:r>
      <w:r w:rsidR="00142FD0">
        <w:rPr>
          <w:rFonts w:cstheme="minorHAnsi"/>
          <w:sz w:val="24"/>
          <w:szCs w:val="24"/>
        </w:rPr>
        <w:t xml:space="preserve">ommittee to resolve the differences.  </w:t>
      </w:r>
      <w:r w:rsidR="00E81C71">
        <w:rPr>
          <w:rFonts w:cstheme="minorHAnsi"/>
          <w:sz w:val="24"/>
          <w:szCs w:val="24"/>
        </w:rPr>
        <w:t xml:space="preserve">The CCAO and CAAO have requested the CTAO join with them in another letter to the </w:t>
      </w:r>
      <w:r w:rsidR="00142FD0">
        <w:rPr>
          <w:rFonts w:cstheme="minorHAnsi"/>
          <w:sz w:val="24"/>
          <w:szCs w:val="24"/>
        </w:rPr>
        <w:t>Conference</w:t>
      </w:r>
      <w:r w:rsidR="00E81C71">
        <w:rPr>
          <w:rFonts w:cstheme="minorHAnsi"/>
          <w:sz w:val="24"/>
          <w:szCs w:val="24"/>
        </w:rPr>
        <w:t xml:space="preserve"> Committee </w:t>
      </w:r>
      <w:r w:rsidR="00142FD0">
        <w:rPr>
          <w:rFonts w:cstheme="minorHAnsi"/>
          <w:sz w:val="24"/>
          <w:szCs w:val="24"/>
        </w:rPr>
        <w:t>outlining the concerns</w:t>
      </w:r>
      <w:r w:rsidR="00E81C71">
        <w:rPr>
          <w:rFonts w:cstheme="minorHAnsi"/>
          <w:sz w:val="24"/>
          <w:szCs w:val="24"/>
        </w:rPr>
        <w:t xml:space="preserve">.  </w:t>
      </w:r>
      <w:r w:rsidR="00803E90">
        <w:rPr>
          <w:rFonts w:cstheme="minorHAnsi"/>
          <w:sz w:val="24"/>
          <w:szCs w:val="24"/>
        </w:rPr>
        <w:t xml:space="preserve">They did share with the committee the LSC’s analysis of the language in the bill.  They have been working with </w:t>
      </w:r>
      <w:r w:rsidR="00D3196E">
        <w:rPr>
          <w:rFonts w:cstheme="minorHAnsi"/>
          <w:sz w:val="24"/>
          <w:szCs w:val="24"/>
        </w:rPr>
        <w:t>CAAO</w:t>
      </w:r>
      <w:r w:rsidR="00746266">
        <w:rPr>
          <w:rFonts w:cstheme="minorHAnsi"/>
          <w:sz w:val="24"/>
          <w:szCs w:val="24"/>
        </w:rPr>
        <w:t xml:space="preserve"> and </w:t>
      </w:r>
      <w:r w:rsidR="00D3196E">
        <w:rPr>
          <w:rFonts w:cstheme="minorHAnsi"/>
          <w:sz w:val="24"/>
          <w:szCs w:val="24"/>
        </w:rPr>
        <w:t>CCAO</w:t>
      </w:r>
      <w:r w:rsidR="00746266">
        <w:rPr>
          <w:rFonts w:cstheme="minorHAnsi"/>
          <w:sz w:val="24"/>
          <w:szCs w:val="24"/>
        </w:rPr>
        <w:t xml:space="preserve"> </w:t>
      </w:r>
      <w:r w:rsidR="00803E90">
        <w:rPr>
          <w:rFonts w:cstheme="minorHAnsi"/>
          <w:sz w:val="24"/>
          <w:szCs w:val="24"/>
        </w:rPr>
        <w:t>on this</w:t>
      </w:r>
      <w:r w:rsidR="005E2E6A">
        <w:rPr>
          <w:rFonts w:cstheme="minorHAnsi"/>
          <w:sz w:val="24"/>
          <w:szCs w:val="24"/>
        </w:rPr>
        <w:t xml:space="preserve"> issue</w:t>
      </w:r>
      <w:r w:rsidR="00803E90">
        <w:rPr>
          <w:rFonts w:cstheme="minorHAnsi"/>
          <w:sz w:val="24"/>
          <w:szCs w:val="24"/>
        </w:rPr>
        <w:t xml:space="preserve">.  As of last week, there has not been any sign from </w:t>
      </w:r>
      <w:r w:rsidR="005E2E6A">
        <w:rPr>
          <w:rFonts w:cstheme="minorHAnsi"/>
          <w:sz w:val="24"/>
          <w:szCs w:val="24"/>
        </w:rPr>
        <w:t>H</w:t>
      </w:r>
      <w:r w:rsidR="00803E90">
        <w:rPr>
          <w:rFonts w:cstheme="minorHAnsi"/>
          <w:sz w:val="24"/>
          <w:szCs w:val="24"/>
        </w:rPr>
        <w:t>ouse leadership</w:t>
      </w:r>
      <w:r w:rsidR="005E2E6A">
        <w:rPr>
          <w:rFonts w:cstheme="minorHAnsi"/>
          <w:sz w:val="24"/>
          <w:szCs w:val="24"/>
        </w:rPr>
        <w:t xml:space="preserve"> </w:t>
      </w:r>
      <w:r w:rsidR="00FC1BD8">
        <w:rPr>
          <w:rFonts w:cstheme="minorHAnsi"/>
          <w:sz w:val="24"/>
          <w:szCs w:val="24"/>
        </w:rPr>
        <w:t>what changes</w:t>
      </w:r>
      <w:r w:rsidR="005E2E6A">
        <w:rPr>
          <w:rFonts w:cstheme="minorHAnsi"/>
          <w:sz w:val="24"/>
          <w:szCs w:val="24"/>
        </w:rPr>
        <w:t xml:space="preserve"> they plan to pursue </w:t>
      </w:r>
      <w:r w:rsidR="00FC1BD8">
        <w:rPr>
          <w:rFonts w:cstheme="minorHAnsi"/>
          <w:sz w:val="24"/>
          <w:szCs w:val="24"/>
        </w:rPr>
        <w:t xml:space="preserve">on </w:t>
      </w:r>
      <w:r w:rsidR="005E2E6A">
        <w:rPr>
          <w:rFonts w:cstheme="minorHAnsi"/>
          <w:sz w:val="24"/>
          <w:szCs w:val="24"/>
        </w:rPr>
        <w:t>this bil</w:t>
      </w:r>
      <w:r w:rsidR="00803E90">
        <w:rPr>
          <w:rFonts w:cstheme="minorHAnsi"/>
          <w:sz w:val="24"/>
          <w:szCs w:val="24"/>
        </w:rPr>
        <w:t xml:space="preserve">l.  </w:t>
      </w:r>
    </w:p>
    <w:p w14:paraId="78B6917F" w14:textId="0EF8AADA" w:rsidR="007E52B9" w:rsidRDefault="007E52B9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4BF2E74" w14:textId="3790F1E6" w:rsidR="007E52B9" w:rsidRDefault="007E52B9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Treasurer Cromes voiced his concerns that </w:t>
      </w:r>
      <w:r w:rsidR="005E2E6A">
        <w:rPr>
          <w:rFonts w:cstheme="minorHAnsi"/>
          <w:sz w:val="24"/>
          <w:szCs w:val="24"/>
        </w:rPr>
        <w:t xml:space="preserve">this is not an issue for the </w:t>
      </w:r>
      <w:r>
        <w:rPr>
          <w:rFonts w:cstheme="minorHAnsi"/>
          <w:sz w:val="24"/>
          <w:szCs w:val="24"/>
        </w:rPr>
        <w:t xml:space="preserve">CTAO.  This </w:t>
      </w:r>
      <w:r w:rsidR="005E2E6A">
        <w:rPr>
          <w:rFonts w:cstheme="minorHAnsi"/>
          <w:sz w:val="24"/>
          <w:szCs w:val="24"/>
        </w:rPr>
        <w:t>is an issue for the s</w:t>
      </w:r>
      <w:r>
        <w:rPr>
          <w:rFonts w:cstheme="minorHAnsi"/>
          <w:sz w:val="24"/>
          <w:szCs w:val="24"/>
        </w:rPr>
        <w:t xml:space="preserve">chool Boards and the Auditors.  </w:t>
      </w:r>
      <w:r w:rsidR="005E2E6A">
        <w:rPr>
          <w:rFonts w:cstheme="minorHAnsi"/>
          <w:sz w:val="24"/>
          <w:szCs w:val="24"/>
        </w:rPr>
        <w:t xml:space="preserve">Other Treasurers disagreed.  </w:t>
      </w:r>
      <w:r>
        <w:rPr>
          <w:rFonts w:cstheme="minorHAnsi"/>
          <w:sz w:val="24"/>
          <w:szCs w:val="24"/>
        </w:rPr>
        <w:t xml:space="preserve">Discussions held.  </w:t>
      </w:r>
    </w:p>
    <w:p w14:paraId="1951DD37" w14:textId="74A03D3A" w:rsidR="00F739AF" w:rsidRDefault="00F739AF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EC2FAA1" w14:textId="400E363C" w:rsidR="00E221B9" w:rsidRDefault="00F739AF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Motion </w:t>
      </w:r>
      <w:r w:rsidR="005E2E6A">
        <w:rPr>
          <w:rFonts w:cstheme="minorHAnsi"/>
          <w:sz w:val="24"/>
          <w:szCs w:val="24"/>
        </w:rPr>
        <w:t xml:space="preserve">made </w:t>
      </w:r>
      <w:r>
        <w:rPr>
          <w:rFonts w:cstheme="minorHAnsi"/>
          <w:sz w:val="24"/>
          <w:szCs w:val="24"/>
        </w:rPr>
        <w:t xml:space="preserve">Authorizing the CTAO to continue to support the CAAO </w:t>
      </w:r>
      <w:r w:rsidR="00E221B9">
        <w:rPr>
          <w:rFonts w:cstheme="minorHAnsi"/>
          <w:sz w:val="24"/>
          <w:szCs w:val="24"/>
        </w:rPr>
        <w:t>on trying to resolve the differences between the House and the Senate</w:t>
      </w:r>
      <w:r>
        <w:rPr>
          <w:rFonts w:cstheme="minorHAnsi"/>
          <w:sz w:val="24"/>
          <w:szCs w:val="24"/>
        </w:rPr>
        <w:t xml:space="preserve"> by Treasurer Elick.  </w:t>
      </w:r>
      <w:r w:rsidR="005E2E6A">
        <w:rPr>
          <w:rFonts w:cstheme="minorHAnsi"/>
          <w:sz w:val="24"/>
          <w:szCs w:val="24"/>
        </w:rPr>
        <w:t>Motion s</w:t>
      </w:r>
      <w:r>
        <w:rPr>
          <w:rFonts w:cstheme="minorHAnsi"/>
          <w:sz w:val="24"/>
          <w:szCs w:val="24"/>
        </w:rPr>
        <w:t>econd</w:t>
      </w:r>
      <w:r w:rsidR="005E2E6A">
        <w:rPr>
          <w:rFonts w:cstheme="minorHAnsi"/>
          <w:sz w:val="24"/>
          <w:szCs w:val="24"/>
        </w:rPr>
        <w:t>ed</w:t>
      </w:r>
      <w:r>
        <w:rPr>
          <w:rFonts w:cstheme="minorHAnsi"/>
          <w:sz w:val="24"/>
          <w:szCs w:val="24"/>
        </w:rPr>
        <w:t xml:space="preserve"> by Treasurer Brooks Sullivan.  Treasurer Cromes voted no</w:t>
      </w:r>
      <w:r w:rsidR="005726EB">
        <w:rPr>
          <w:rFonts w:cstheme="minorHAnsi"/>
          <w:sz w:val="24"/>
          <w:szCs w:val="24"/>
        </w:rPr>
        <w:t xml:space="preserve"> on the Motion.  </w:t>
      </w:r>
      <w:r>
        <w:rPr>
          <w:rFonts w:cstheme="minorHAnsi"/>
          <w:sz w:val="24"/>
          <w:szCs w:val="24"/>
        </w:rPr>
        <w:t xml:space="preserve">Motion passed by majority.  </w:t>
      </w:r>
    </w:p>
    <w:p w14:paraId="137AADA2" w14:textId="77777777" w:rsidR="00E221B9" w:rsidRDefault="00E221B9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259C764" w14:textId="3915C6DC" w:rsidR="00F739AF" w:rsidRDefault="00E221B9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Kevin urged members of the CTAO to reach out to their legislators regarding our concerns.  </w:t>
      </w:r>
    </w:p>
    <w:p w14:paraId="3AB33983" w14:textId="08B2221F" w:rsidR="001043F3" w:rsidRDefault="001043F3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4D3C1CD" w14:textId="0B2D9D4D" w:rsidR="001043F3" w:rsidRPr="001043F3" w:rsidRDefault="001043F3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HB 177</w:t>
      </w:r>
      <w:r w:rsidR="005E2E6A">
        <w:rPr>
          <w:rFonts w:cstheme="minorHAnsi"/>
          <w:sz w:val="24"/>
          <w:szCs w:val="24"/>
          <w:u w:val="single"/>
        </w:rPr>
        <w:t xml:space="preserve"> -</w:t>
      </w:r>
      <w:r>
        <w:rPr>
          <w:rFonts w:cstheme="minorHAnsi"/>
          <w:sz w:val="24"/>
          <w:szCs w:val="24"/>
        </w:rPr>
        <w:t xml:space="preserve">  This bill was</w:t>
      </w:r>
      <w:r w:rsidR="005E2E6A">
        <w:rPr>
          <w:rFonts w:cstheme="minorHAnsi"/>
          <w:sz w:val="24"/>
          <w:szCs w:val="24"/>
        </w:rPr>
        <w:t xml:space="preserve"> made</w:t>
      </w:r>
      <w:r>
        <w:rPr>
          <w:rFonts w:cstheme="minorHAnsi"/>
          <w:sz w:val="24"/>
          <w:szCs w:val="24"/>
        </w:rPr>
        <w:t xml:space="preserve"> effective on February 28, 2022</w:t>
      </w:r>
      <w:r w:rsidR="00E221B9">
        <w:rPr>
          <w:rFonts w:cstheme="minorHAnsi"/>
          <w:sz w:val="24"/>
          <w:szCs w:val="24"/>
        </w:rPr>
        <w:t>.</w:t>
      </w:r>
    </w:p>
    <w:p w14:paraId="4C18C2E1" w14:textId="77777777" w:rsidR="00803E90" w:rsidRDefault="00803E90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B574783" w14:textId="02717B62" w:rsidR="00407D15" w:rsidRDefault="00567948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HB 326 (County Treasurer term in office)</w:t>
      </w:r>
      <w:r w:rsidR="00407D15">
        <w:rPr>
          <w:rFonts w:cstheme="minorHAnsi"/>
          <w:sz w:val="24"/>
          <w:szCs w:val="24"/>
        </w:rPr>
        <w:t xml:space="preserve">.  </w:t>
      </w:r>
      <w:r w:rsidR="007F1EC7">
        <w:rPr>
          <w:rFonts w:cstheme="minorHAnsi"/>
          <w:sz w:val="24"/>
          <w:szCs w:val="24"/>
        </w:rPr>
        <w:t xml:space="preserve">There is nothing new to report.  Kevin </w:t>
      </w:r>
      <w:r w:rsidR="000C01D5">
        <w:rPr>
          <w:rFonts w:cstheme="minorHAnsi"/>
          <w:sz w:val="24"/>
          <w:szCs w:val="24"/>
        </w:rPr>
        <w:t xml:space="preserve">continues </w:t>
      </w:r>
      <w:r w:rsidR="001043F3">
        <w:rPr>
          <w:rFonts w:cstheme="minorHAnsi"/>
          <w:sz w:val="24"/>
          <w:szCs w:val="24"/>
        </w:rPr>
        <w:t>to be in touch with C</w:t>
      </w:r>
      <w:r w:rsidR="00A033C0">
        <w:rPr>
          <w:rFonts w:cstheme="minorHAnsi"/>
          <w:sz w:val="24"/>
          <w:szCs w:val="24"/>
        </w:rPr>
        <w:t>ommittee</w:t>
      </w:r>
      <w:r w:rsidR="007F1EC7">
        <w:rPr>
          <w:rFonts w:cstheme="minorHAnsi"/>
          <w:sz w:val="24"/>
          <w:szCs w:val="24"/>
        </w:rPr>
        <w:t xml:space="preserve"> </w:t>
      </w:r>
      <w:r w:rsidR="00FD01E8">
        <w:rPr>
          <w:rFonts w:cstheme="minorHAnsi"/>
          <w:sz w:val="24"/>
          <w:szCs w:val="24"/>
        </w:rPr>
        <w:t>C</w:t>
      </w:r>
      <w:r w:rsidR="007F1EC7">
        <w:rPr>
          <w:rFonts w:cstheme="minorHAnsi"/>
          <w:sz w:val="24"/>
          <w:szCs w:val="24"/>
        </w:rPr>
        <w:t>hair</w:t>
      </w:r>
      <w:r w:rsidR="00803E90">
        <w:rPr>
          <w:rFonts w:cstheme="minorHAnsi"/>
          <w:sz w:val="24"/>
          <w:szCs w:val="24"/>
        </w:rPr>
        <w:t xml:space="preserve"> </w:t>
      </w:r>
      <w:r w:rsidR="00FD01E8">
        <w:rPr>
          <w:rFonts w:cstheme="minorHAnsi"/>
          <w:sz w:val="24"/>
          <w:szCs w:val="24"/>
        </w:rPr>
        <w:t>Wiggam</w:t>
      </w:r>
      <w:r w:rsidR="007F1EC7">
        <w:rPr>
          <w:rFonts w:cstheme="minorHAnsi"/>
          <w:sz w:val="24"/>
          <w:szCs w:val="24"/>
        </w:rPr>
        <w:t xml:space="preserve"> </w:t>
      </w:r>
      <w:r w:rsidR="001043F3">
        <w:rPr>
          <w:rFonts w:cstheme="minorHAnsi"/>
          <w:sz w:val="24"/>
          <w:szCs w:val="24"/>
        </w:rPr>
        <w:t>.  There is still no hearing requested</w:t>
      </w:r>
      <w:r w:rsidR="005E2E6A">
        <w:rPr>
          <w:rFonts w:cstheme="minorHAnsi"/>
          <w:sz w:val="24"/>
          <w:szCs w:val="24"/>
        </w:rPr>
        <w:t xml:space="preserve"> at this time</w:t>
      </w:r>
      <w:r w:rsidR="001043F3">
        <w:rPr>
          <w:rFonts w:cstheme="minorHAnsi"/>
          <w:sz w:val="24"/>
          <w:szCs w:val="24"/>
        </w:rPr>
        <w:t xml:space="preserve">.  </w:t>
      </w:r>
    </w:p>
    <w:p w14:paraId="50CD483C" w14:textId="6E5900AF" w:rsidR="00567948" w:rsidRDefault="00567948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63CE228" w14:textId="5DC03749" w:rsidR="00803E90" w:rsidRDefault="00567948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HB 412 (address for mailing tax complaints)</w:t>
      </w:r>
      <w:r>
        <w:rPr>
          <w:rFonts w:cstheme="minorHAnsi"/>
          <w:sz w:val="24"/>
          <w:szCs w:val="24"/>
        </w:rPr>
        <w:t xml:space="preserve"> – </w:t>
      </w:r>
      <w:r w:rsidR="000C01D5">
        <w:rPr>
          <w:rFonts w:cstheme="minorHAnsi"/>
          <w:sz w:val="24"/>
          <w:szCs w:val="24"/>
        </w:rPr>
        <w:t xml:space="preserve">There is no indication that this bill will be moving forward.  </w:t>
      </w:r>
    </w:p>
    <w:p w14:paraId="09A728DC" w14:textId="6CD72BC1" w:rsidR="006611CF" w:rsidRDefault="006611CF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930F202" w14:textId="659E0A14" w:rsidR="0083138B" w:rsidRDefault="006611CF" w:rsidP="00FD01E8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SB 15 (fiscal officer liability)</w:t>
      </w:r>
      <w:r>
        <w:rPr>
          <w:rFonts w:cstheme="minorHAnsi"/>
          <w:sz w:val="24"/>
          <w:szCs w:val="24"/>
        </w:rPr>
        <w:t xml:space="preserve"> – </w:t>
      </w:r>
      <w:r w:rsidR="000C01D5">
        <w:rPr>
          <w:rFonts w:cstheme="minorHAnsi"/>
          <w:sz w:val="24"/>
          <w:szCs w:val="24"/>
        </w:rPr>
        <w:t xml:space="preserve">This came out of committee last week unanimously and are waiting for this to be referred to the House floor.  Once the House acts on it, Senator Wilson </w:t>
      </w:r>
      <w:r w:rsidR="005E2E6A">
        <w:rPr>
          <w:rFonts w:cstheme="minorHAnsi"/>
          <w:sz w:val="24"/>
          <w:szCs w:val="24"/>
        </w:rPr>
        <w:t>has represented</w:t>
      </w:r>
      <w:r w:rsidR="000C01D5">
        <w:rPr>
          <w:rFonts w:cstheme="minorHAnsi"/>
          <w:sz w:val="24"/>
          <w:szCs w:val="24"/>
        </w:rPr>
        <w:t xml:space="preserve"> that he will ask the Senate President to bring it up for concurrence immediately.  </w:t>
      </w:r>
      <w:r w:rsidR="001043F3">
        <w:rPr>
          <w:rFonts w:cstheme="minorHAnsi"/>
          <w:sz w:val="24"/>
          <w:szCs w:val="24"/>
        </w:rPr>
        <w:t xml:space="preserve">  </w:t>
      </w:r>
    </w:p>
    <w:p w14:paraId="580B19E7" w14:textId="3CED9D8B" w:rsidR="00AE0762" w:rsidRDefault="00AE0762" w:rsidP="00FD01E8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60479E6" w14:textId="77777777" w:rsidR="001043F3" w:rsidRDefault="00AE0762" w:rsidP="00AE0762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SB 112 (Broad Land Bank Reform)</w:t>
      </w:r>
      <w:r>
        <w:rPr>
          <w:rFonts w:cstheme="minorHAnsi"/>
          <w:sz w:val="24"/>
          <w:szCs w:val="24"/>
        </w:rPr>
        <w:t xml:space="preserve"> – This bill was</w:t>
      </w:r>
      <w:r w:rsidR="001043F3">
        <w:rPr>
          <w:rFonts w:cstheme="minorHAnsi"/>
          <w:sz w:val="24"/>
          <w:szCs w:val="24"/>
        </w:rPr>
        <w:t xml:space="preserve"> referred to the House Ways and Means Committee.  </w:t>
      </w:r>
    </w:p>
    <w:p w14:paraId="48A44D80" w14:textId="77777777" w:rsidR="001043F3" w:rsidRDefault="001043F3" w:rsidP="00AE0762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99DF2B4" w14:textId="5BC736F4" w:rsidR="00AE0762" w:rsidRDefault="005E2E6A" w:rsidP="00AE0762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Finally, the </w:t>
      </w:r>
      <w:r w:rsidR="001043F3">
        <w:rPr>
          <w:rFonts w:cstheme="minorHAnsi"/>
          <w:sz w:val="24"/>
          <w:szCs w:val="24"/>
        </w:rPr>
        <w:t xml:space="preserve">Pooled Collateral Bill </w:t>
      </w:r>
      <w:r>
        <w:rPr>
          <w:rFonts w:cstheme="minorHAnsi"/>
          <w:sz w:val="24"/>
          <w:szCs w:val="24"/>
        </w:rPr>
        <w:t xml:space="preserve">was </w:t>
      </w:r>
      <w:r w:rsidR="001043F3">
        <w:rPr>
          <w:rFonts w:cstheme="minorHAnsi"/>
          <w:sz w:val="24"/>
          <w:szCs w:val="24"/>
        </w:rPr>
        <w:t xml:space="preserve">effective February 28, 2022.  </w:t>
      </w:r>
      <w:r w:rsidR="00AE0762">
        <w:rPr>
          <w:rFonts w:cstheme="minorHAnsi"/>
          <w:sz w:val="24"/>
          <w:szCs w:val="24"/>
        </w:rPr>
        <w:t xml:space="preserve">  </w:t>
      </w:r>
    </w:p>
    <w:p w14:paraId="626D1453" w14:textId="0DB19A6F" w:rsidR="004F4C77" w:rsidRDefault="004F4C77" w:rsidP="00AE0762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17E4579" w14:textId="76602D56" w:rsidR="004F4C77" w:rsidRDefault="004F4C77" w:rsidP="00AE0762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Kevin advised that he and Julia met with Dave Thompson and Denise Carr</w:t>
      </w:r>
      <w:r w:rsidR="005E2E6A">
        <w:rPr>
          <w:rFonts w:cstheme="minorHAnsi"/>
          <w:sz w:val="24"/>
          <w:szCs w:val="24"/>
        </w:rPr>
        <w:t xml:space="preserve"> of the State Auditor’s Office</w:t>
      </w:r>
      <w:r>
        <w:rPr>
          <w:rFonts w:cstheme="minorHAnsi"/>
          <w:sz w:val="24"/>
          <w:szCs w:val="24"/>
        </w:rPr>
        <w:t xml:space="preserve"> regarding the Auditor Credit Hours and online hours</w:t>
      </w:r>
      <w:r w:rsidR="005E2E6A">
        <w:rPr>
          <w:rFonts w:cstheme="minorHAnsi"/>
          <w:sz w:val="24"/>
          <w:szCs w:val="24"/>
        </w:rPr>
        <w:t xml:space="preserve"> for Treasurers</w:t>
      </w:r>
      <w:r>
        <w:rPr>
          <w:rFonts w:cstheme="minorHAnsi"/>
          <w:sz w:val="24"/>
          <w:szCs w:val="24"/>
        </w:rPr>
        <w:t xml:space="preserve">.  Dave Thompson </w:t>
      </w:r>
      <w:r>
        <w:rPr>
          <w:rFonts w:cstheme="minorHAnsi"/>
          <w:sz w:val="24"/>
          <w:szCs w:val="24"/>
        </w:rPr>
        <w:lastRenderedPageBreak/>
        <w:t xml:space="preserve">advised that there are now 12 hours available online.  On April 13 and 14, there are hours available online and Treasurers </w:t>
      </w:r>
      <w:r w:rsidR="004350F4">
        <w:rPr>
          <w:rFonts w:cstheme="minorHAnsi"/>
          <w:sz w:val="24"/>
          <w:szCs w:val="24"/>
        </w:rPr>
        <w:t>can receive credit from those courses that apply.  The State Auditor</w:t>
      </w:r>
      <w:r w:rsidR="00FC1BD8">
        <w:rPr>
          <w:rFonts w:cstheme="minorHAnsi"/>
          <w:sz w:val="24"/>
          <w:szCs w:val="24"/>
        </w:rPr>
        <w:t>’</w:t>
      </w:r>
      <w:r w:rsidR="004350F4">
        <w:rPr>
          <w:rFonts w:cstheme="minorHAnsi"/>
          <w:sz w:val="24"/>
          <w:szCs w:val="24"/>
        </w:rPr>
        <w:t>s</w:t>
      </w:r>
      <w:r w:rsidR="00FC1BD8">
        <w:rPr>
          <w:rFonts w:cstheme="minorHAnsi"/>
          <w:sz w:val="24"/>
          <w:szCs w:val="24"/>
        </w:rPr>
        <w:t xml:space="preserve"> offices </w:t>
      </w:r>
      <w:proofErr w:type="gramStart"/>
      <w:r w:rsidR="00FC1BD8">
        <w:rPr>
          <w:rFonts w:cstheme="minorHAnsi"/>
          <w:sz w:val="24"/>
          <w:szCs w:val="24"/>
        </w:rPr>
        <w:t>is</w:t>
      </w:r>
      <w:proofErr w:type="gramEnd"/>
      <w:r w:rsidR="004350F4">
        <w:rPr>
          <w:rFonts w:cstheme="minorHAnsi"/>
          <w:sz w:val="24"/>
          <w:szCs w:val="24"/>
        </w:rPr>
        <w:t xml:space="preserve"> also working </w:t>
      </w:r>
      <w:r w:rsidR="00C12616">
        <w:rPr>
          <w:rFonts w:cstheme="minorHAnsi"/>
          <w:sz w:val="24"/>
          <w:szCs w:val="24"/>
        </w:rPr>
        <w:t xml:space="preserve">with Meeder </w:t>
      </w:r>
      <w:r w:rsidR="007A0E1B">
        <w:rPr>
          <w:rFonts w:cstheme="minorHAnsi"/>
          <w:sz w:val="24"/>
          <w:szCs w:val="24"/>
        </w:rPr>
        <w:t xml:space="preserve">for </w:t>
      </w:r>
      <w:r w:rsidR="00C12616">
        <w:rPr>
          <w:rFonts w:cstheme="minorHAnsi"/>
          <w:sz w:val="24"/>
          <w:szCs w:val="24"/>
        </w:rPr>
        <w:t xml:space="preserve">credit hours.  </w:t>
      </w:r>
      <w:r w:rsidR="004350F4">
        <w:rPr>
          <w:rFonts w:cstheme="minorHAnsi"/>
          <w:sz w:val="24"/>
          <w:szCs w:val="24"/>
        </w:rPr>
        <w:t>The</w:t>
      </w:r>
      <w:r w:rsidR="00C12616">
        <w:rPr>
          <w:rFonts w:cstheme="minorHAnsi"/>
          <w:sz w:val="24"/>
          <w:szCs w:val="24"/>
        </w:rPr>
        <w:t xml:space="preserve"> State </w:t>
      </w:r>
      <w:proofErr w:type="spellStart"/>
      <w:r w:rsidR="00C12616">
        <w:rPr>
          <w:rFonts w:cstheme="minorHAnsi"/>
          <w:sz w:val="24"/>
          <w:szCs w:val="24"/>
        </w:rPr>
        <w:t>Auditor</w:t>
      </w:r>
      <w:r w:rsidR="00FC1BD8">
        <w:rPr>
          <w:rFonts w:cstheme="minorHAnsi"/>
          <w:sz w:val="24"/>
          <w:szCs w:val="24"/>
        </w:rPr>
        <w:t>’s</w:t>
      </w:r>
      <w:proofErr w:type="spellEnd"/>
      <w:r w:rsidR="00FC1BD8">
        <w:rPr>
          <w:rFonts w:cstheme="minorHAnsi"/>
          <w:sz w:val="24"/>
          <w:szCs w:val="24"/>
        </w:rPr>
        <w:t xml:space="preserve"> office also committed to looking into modernizing their system so that treasurers would be able to report and track their AOS hours online</w:t>
      </w:r>
      <w:r w:rsidR="00C12616">
        <w:rPr>
          <w:rFonts w:cstheme="minorHAnsi"/>
          <w:sz w:val="24"/>
          <w:szCs w:val="24"/>
        </w:rPr>
        <w:t xml:space="preserve">.  Denise Carr did share that there was a hiccup in the system that caused </w:t>
      </w:r>
      <w:r w:rsidR="007A0E1B">
        <w:rPr>
          <w:rFonts w:cstheme="minorHAnsi"/>
          <w:sz w:val="24"/>
          <w:szCs w:val="24"/>
        </w:rPr>
        <w:t xml:space="preserve">some </w:t>
      </w:r>
      <w:r w:rsidR="00C12616">
        <w:rPr>
          <w:rFonts w:cstheme="minorHAnsi"/>
          <w:sz w:val="24"/>
          <w:szCs w:val="24"/>
        </w:rPr>
        <w:t xml:space="preserve">issues.  </w:t>
      </w:r>
    </w:p>
    <w:p w14:paraId="533DD1BE" w14:textId="05A43CDF" w:rsidR="00C12616" w:rsidRDefault="00C12616" w:rsidP="00AE0762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08BFD822" w14:textId="4C739043" w:rsidR="00C12616" w:rsidRDefault="00C12616" w:rsidP="00AE0762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Kevin also advised that he was contacted by the OBM</w:t>
      </w:r>
      <w:r w:rsidR="00960BBA">
        <w:rPr>
          <w:rFonts w:cstheme="minorHAnsi"/>
          <w:sz w:val="24"/>
          <w:szCs w:val="24"/>
        </w:rPr>
        <w:t xml:space="preserve">.  OBM will be hosting </w:t>
      </w:r>
      <w:r w:rsidR="00FC1BD8">
        <w:rPr>
          <w:rFonts w:cstheme="minorHAnsi"/>
          <w:sz w:val="24"/>
          <w:szCs w:val="24"/>
        </w:rPr>
        <w:t xml:space="preserve">regional </w:t>
      </w:r>
      <w:r w:rsidR="00960BBA">
        <w:rPr>
          <w:rFonts w:cstheme="minorHAnsi"/>
          <w:sz w:val="24"/>
          <w:szCs w:val="24"/>
        </w:rPr>
        <w:t xml:space="preserve">events </w:t>
      </w:r>
      <w:r w:rsidR="00FC1BD8">
        <w:rPr>
          <w:rFonts w:cstheme="minorHAnsi"/>
          <w:sz w:val="24"/>
          <w:szCs w:val="24"/>
        </w:rPr>
        <w:t xml:space="preserve">providing information and guidance on </w:t>
      </w:r>
      <w:r w:rsidR="00960BBA">
        <w:rPr>
          <w:rFonts w:cstheme="minorHAnsi"/>
          <w:sz w:val="24"/>
          <w:szCs w:val="24"/>
        </w:rPr>
        <w:t>ARPA funds.  OBM inquired if there are any questions that the CTAO would like addressed.  Those</w:t>
      </w:r>
      <w:r w:rsidR="007A0E1B">
        <w:rPr>
          <w:rFonts w:cstheme="minorHAnsi"/>
          <w:sz w:val="24"/>
          <w:szCs w:val="24"/>
        </w:rPr>
        <w:t xml:space="preserve"> questions</w:t>
      </w:r>
      <w:r w:rsidR="00960BBA">
        <w:rPr>
          <w:rFonts w:cstheme="minorHAnsi"/>
          <w:sz w:val="24"/>
          <w:szCs w:val="24"/>
        </w:rPr>
        <w:t xml:space="preserve"> can be submitted to Kevin.  </w:t>
      </w:r>
    </w:p>
    <w:p w14:paraId="1B74B8D0" w14:textId="77777777" w:rsidR="00AE0762" w:rsidRDefault="00AE0762" w:rsidP="00AE0762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C3B0C4B" w14:textId="02AA5F3A" w:rsidR="0083138B" w:rsidRDefault="0083138B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Julia reported on the following bills</w:t>
      </w:r>
      <w:r w:rsidR="007F4B2D">
        <w:rPr>
          <w:rFonts w:cstheme="minorHAnsi"/>
          <w:sz w:val="24"/>
          <w:szCs w:val="24"/>
        </w:rPr>
        <w:t>:</w:t>
      </w:r>
    </w:p>
    <w:p w14:paraId="0410C776" w14:textId="12C0BEF4" w:rsidR="0083138B" w:rsidRDefault="0083138B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4AF5250" w14:textId="076D2027" w:rsidR="00803E90" w:rsidRDefault="00803E90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HB 51 (adjustment of Property value for damaged/destroyed)</w:t>
      </w:r>
      <w:r>
        <w:rPr>
          <w:rFonts w:cstheme="minorHAnsi"/>
          <w:sz w:val="24"/>
          <w:szCs w:val="24"/>
        </w:rPr>
        <w:t xml:space="preserve"> </w:t>
      </w:r>
      <w:r w:rsidR="00FD01E8">
        <w:rPr>
          <w:rFonts w:cstheme="minorHAnsi"/>
          <w:sz w:val="24"/>
          <w:szCs w:val="24"/>
        </w:rPr>
        <w:t>–</w:t>
      </w:r>
      <w:r>
        <w:rPr>
          <w:rFonts w:cstheme="minorHAnsi"/>
          <w:sz w:val="24"/>
          <w:szCs w:val="24"/>
        </w:rPr>
        <w:t xml:space="preserve"> </w:t>
      </w:r>
      <w:r w:rsidR="00FD01E8">
        <w:rPr>
          <w:rFonts w:cstheme="minorHAnsi"/>
          <w:sz w:val="24"/>
          <w:szCs w:val="24"/>
        </w:rPr>
        <w:t xml:space="preserve">This bill became the vehicle of the extension of the remote meeting authority for local public bodies.  That extends that authority through June 30.  </w:t>
      </w:r>
      <w:r w:rsidR="005D714B">
        <w:rPr>
          <w:rFonts w:cstheme="minorHAnsi"/>
          <w:sz w:val="24"/>
          <w:szCs w:val="24"/>
        </w:rPr>
        <w:t xml:space="preserve">This was effective February </w:t>
      </w:r>
      <w:proofErr w:type="gramStart"/>
      <w:r w:rsidR="005D714B">
        <w:rPr>
          <w:rFonts w:cstheme="minorHAnsi"/>
          <w:sz w:val="24"/>
          <w:szCs w:val="24"/>
        </w:rPr>
        <w:t>17</w:t>
      </w:r>
      <w:r w:rsidR="005D714B" w:rsidRPr="005D714B">
        <w:rPr>
          <w:rFonts w:cstheme="minorHAnsi"/>
          <w:sz w:val="24"/>
          <w:szCs w:val="24"/>
          <w:vertAlign w:val="superscript"/>
        </w:rPr>
        <w:t>th</w:t>
      </w:r>
      <w:proofErr w:type="gramEnd"/>
      <w:r w:rsidR="005D714B">
        <w:rPr>
          <w:rFonts w:cstheme="minorHAnsi"/>
          <w:sz w:val="24"/>
          <w:szCs w:val="24"/>
        </w:rPr>
        <w:t xml:space="preserve"> but the valuation provisions are not effective until May because there was an emergency clause</w:t>
      </w:r>
      <w:r w:rsidR="007A0E1B">
        <w:rPr>
          <w:rFonts w:cstheme="minorHAnsi"/>
          <w:sz w:val="24"/>
          <w:szCs w:val="24"/>
        </w:rPr>
        <w:t xml:space="preserve"> for the remote meetings</w:t>
      </w:r>
      <w:r w:rsidR="00FC1BD8">
        <w:rPr>
          <w:rFonts w:cstheme="minorHAnsi"/>
          <w:sz w:val="24"/>
          <w:szCs w:val="24"/>
        </w:rPr>
        <w:t xml:space="preserve"> provision</w:t>
      </w:r>
      <w:r w:rsidR="005D714B">
        <w:rPr>
          <w:rFonts w:cstheme="minorHAnsi"/>
          <w:sz w:val="24"/>
          <w:szCs w:val="24"/>
        </w:rPr>
        <w:t>.</w:t>
      </w:r>
      <w:r w:rsidR="00FD01E8">
        <w:rPr>
          <w:rFonts w:cstheme="minorHAnsi"/>
          <w:sz w:val="24"/>
          <w:szCs w:val="24"/>
        </w:rPr>
        <w:t xml:space="preserve"> </w:t>
      </w:r>
    </w:p>
    <w:p w14:paraId="5E637ECE" w14:textId="51FE07E9" w:rsidR="00FD01E8" w:rsidRDefault="00FD01E8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9824CDD" w14:textId="344BCEF2" w:rsidR="00FD01E8" w:rsidRPr="00FD01E8" w:rsidRDefault="00FD01E8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HB </w:t>
      </w:r>
      <w:r w:rsidR="00960BBA">
        <w:rPr>
          <w:rFonts w:cstheme="minorHAnsi"/>
          <w:sz w:val="24"/>
          <w:szCs w:val="24"/>
          <w:u w:val="single"/>
        </w:rPr>
        <w:t>123</w:t>
      </w:r>
      <w:r>
        <w:rPr>
          <w:rFonts w:cstheme="minorHAnsi"/>
          <w:sz w:val="24"/>
          <w:szCs w:val="24"/>
          <w:u w:val="single"/>
        </w:rPr>
        <w:t xml:space="preserve"> (</w:t>
      </w:r>
      <w:r w:rsidR="00960BBA">
        <w:rPr>
          <w:rFonts w:cstheme="minorHAnsi"/>
          <w:sz w:val="24"/>
          <w:szCs w:val="24"/>
          <w:u w:val="single"/>
        </w:rPr>
        <w:t>Community Reinvestment Areas</w:t>
      </w:r>
      <w:r>
        <w:rPr>
          <w:rFonts w:cstheme="minorHAnsi"/>
          <w:sz w:val="24"/>
          <w:szCs w:val="24"/>
          <w:u w:val="single"/>
        </w:rPr>
        <w:t>)</w:t>
      </w:r>
      <w:r>
        <w:rPr>
          <w:rFonts w:cstheme="minorHAnsi"/>
          <w:sz w:val="24"/>
          <w:szCs w:val="24"/>
        </w:rPr>
        <w:t xml:space="preserve"> </w:t>
      </w:r>
      <w:r w:rsidR="00960BBA">
        <w:rPr>
          <w:rFonts w:cstheme="minorHAnsi"/>
          <w:sz w:val="24"/>
          <w:szCs w:val="24"/>
        </w:rPr>
        <w:t>CCAO had concerns</w:t>
      </w:r>
      <w:r w:rsidR="005D714B">
        <w:rPr>
          <w:rFonts w:cstheme="minorHAnsi"/>
          <w:sz w:val="24"/>
          <w:szCs w:val="24"/>
        </w:rPr>
        <w:t xml:space="preserve"> about the extent that they were reforming these </w:t>
      </w:r>
      <w:r w:rsidR="007A0E1B">
        <w:rPr>
          <w:rFonts w:cstheme="minorHAnsi"/>
          <w:sz w:val="24"/>
          <w:szCs w:val="24"/>
        </w:rPr>
        <w:t>matters</w:t>
      </w:r>
      <w:r w:rsidR="005D714B">
        <w:rPr>
          <w:rFonts w:cstheme="minorHAnsi"/>
          <w:sz w:val="24"/>
          <w:szCs w:val="24"/>
        </w:rPr>
        <w:t xml:space="preserve"> and the </w:t>
      </w:r>
      <w:r w:rsidR="00960BBA">
        <w:rPr>
          <w:rFonts w:cstheme="minorHAnsi"/>
          <w:sz w:val="24"/>
          <w:szCs w:val="24"/>
        </w:rPr>
        <w:t xml:space="preserve">school interest </w:t>
      </w:r>
      <w:r w:rsidR="005D714B">
        <w:rPr>
          <w:rFonts w:cstheme="minorHAnsi"/>
          <w:sz w:val="24"/>
          <w:szCs w:val="24"/>
        </w:rPr>
        <w:t>w</w:t>
      </w:r>
      <w:r w:rsidR="00FC1BD8">
        <w:rPr>
          <w:rFonts w:cstheme="minorHAnsi"/>
          <w:sz w:val="24"/>
          <w:szCs w:val="24"/>
        </w:rPr>
        <w:t>ere</w:t>
      </w:r>
      <w:r w:rsidR="005D714B">
        <w:rPr>
          <w:rFonts w:cstheme="minorHAnsi"/>
          <w:sz w:val="24"/>
          <w:szCs w:val="24"/>
        </w:rPr>
        <w:t xml:space="preserve"> similarly concerned about the effects to Local Governments and school funding.  The Chair agreed to a compromise</w:t>
      </w:r>
      <w:r w:rsidR="007A0E1B">
        <w:rPr>
          <w:rFonts w:cstheme="minorHAnsi"/>
          <w:sz w:val="24"/>
          <w:szCs w:val="24"/>
        </w:rPr>
        <w:t xml:space="preserve"> of</w:t>
      </w:r>
      <w:r w:rsidR="005D714B">
        <w:rPr>
          <w:rFonts w:cstheme="minorHAnsi"/>
          <w:sz w:val="24"/>
          <w:szCs w:val="24"/>
        </w:rPr>
        <w:t xml:space="preserve"> what the sponsor</w:t>
      </w:r>
      <w:r w:rsidR="007A0E1B">
        <w:rPr>
          <w:rFonts w:cstheme="minorHAnsi"/>
          <w:sz w:val="24"/>
          <w:szCs w:val="24"/>
        </w:rPr>
        <w:t>,</w:t>
      </w:r>
      <w:r w:rsidR="005D714B">
        <w:rPr>
          <w:rFonts w:cstheme="minorHAnsi"/>
          <w:sz w:val="24"/>
          <w:szCs w:val="24"/>
        </w:rPr>
        <w:t xml:space="preserve"> CCAO and the schools were </w:t>
      </w:r>
      <w:r w:rsidR="007A0E1B">
        <w:rPr>
          <w:rFonts w:cstheme="minorHAnsi"/>
          <w:sz w:val="24"/>
          <w:szCs w:val="24"/>
        </w:rPr>
        <w:t>wanting</w:t>
      </w:r>
      <w:r w:rsidR="005D714B">
        <w:rPr>
          <w:rFonts w:cstheme="minorHAnsi"/>
          <w:sz w:val="24"/>
          <w:szCs w:val="24"/>
        </w:rPr>
        <w:t>.  Those are reflected in those amendments</w:t>
      </w:r>
      <w:r w:rsidR="00FC1BD8">
        <w:rPr>
          <w:rFonts w:cstheme="minorHAnsi"/>
          <w:sz w:val="24"/>
          <w:szCs w:val="24"/>
        </w:rPr>
        <w:t xml:space="preserve"> that were accepted at the last committee hearing</w:t>
      </w:r>
      <w:r w:rsidR="005D714B">
        <w:rPr>
          <w:rFonts w:cstheme="minorHAnsi"/>
          <w:sz w:val="24"/>
          <w:szCs w:val="24"/>
        </w:rPr>
        <w:t xml:space="preserve">.  </w:t>
      </w:r>
      <w:r w:rsidR="009C6CD1">
        <w:rPr>
          <w:rFonts w:cstheme="minorHAnsi"/>
          <w:sz w:val="24"/>
          <w:szCs w:val="24"/>
        </w:rPr>
        <w:t xml:space="preserve"> </w:t>
      </w:r>
    </w:p>
    <w:p w14:paraId="2EABE9C6" w14:textId="77777777" w:rsidR="00803E90" w:rsidRDefault="00803E90" w:rsidP="005E66C0">
      <w:pPr>
        <w:spacing w:line="240" w:lineRule="auto"/>
        <w:contextualSpacing/>
        <w:rPr>
          <w:rFonts w:cstheme="minorHAnsi"/>
          <w:sz w:val="24"/>
          <w:szCs w:val="24"/>
          <w:u w:val="single"/>
        </w:rPr>
      </w:pPr>
    </w:p>
    <w:p w14:paraId="4FFA9C51" w14:textId="017DF151" w:rsidR="00960BBA" w:rsidRDefault="00CD14A1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HB </w:t>
      </w:r>
      <w:r w:rsidR="00960BBA">
        <w:rPr>
          <w:rFonts w:cstheme="minorHAnsi"/>
          <w:sz w:val="24"/>
          <w:szCs w:val="24"/>
          <w:u w:val="single"/>
        </w:rPr>
        <w:t>297</w:t>
      </w:r>
      <w:r>
        <w:rPr>
          <w:rFonts w:cstheme="minorHAnsi"/>
          <w:sz w:val="24"/>
          <w:szCs w:val="24"/>
        </w:rPr>
        <w:t xml:space="preserve"> – </w:t>
      </w:r>
      <w:r w:rsidR="005D714B">
        <w:rPr>
          <w:rFonts w:cstheme="minorHAnsi"/>
          <w:sz w:val="24"/>
          <w:szCs w:val="24"/>
        </w:rPr>
        <w:t xml:space="preserve">This was brought to the attention of the CTAO by the Banker’s League about discrimination against </w:t>
      </w:r>
      <w:r w:rsidR="0046210B">
        <w:rPr>
          <w:rFonts w:cstheme="minorHAnsi"/>
          <w:sz w:val="24"/>
          <w:szCs w:val="24"/>
        </w:rPr>
        <w:t xml:space="preserve">firearms entities and contracts.  </w:t>
      </w:r>
      <w:r w:rsidR="007A0E1B">
        <w:rPr>
          <w:rFonts w:cstheme="minorHAnsi"/>
          <w:sz w:val="24"/>
          <w:szCs w:val="24"/>
        </w:rPr>
        <w:t>This bill</w:t>
      </w:r>
      <w:r w:rsidR="0046210B">
        <w:rPr>
          <w:rFonts w:cstheme="minorHAnsi"/>
          <w:sz w:val="24"/>
          <w:szCs w:val="24"/>
        </w:rPr>
        <w:t xml:space="preserve"> was scheduled to have a third hearing this week on the House Oversight </w:t>
      </w:r>
      <w:proofErr w:type="gramStart"/>
      <w:r w:rsidR="0046210B">
        <w:rPr>
          <w:rFonts w:cstheme="minorHAnsi"/>
          <w:sz w:val="24"/>
          <w:szCs w:val="24"/>
        </w:rPr>
        <w:t>Committee</w:t>
      </w:r>
      <w:proofErr w:type="gramEnd"/>
      <w:r w:rsidR="0046210B">
        <w:rPr>
          <w:rFonts w:cstheme="minorHAnsi"/>
          <w:sz w:val="24"/>
          <w:szCs w:val="24"/>
        </w:rPr>
        <w:t xml:space="preserve"> but the Banker’s League has asked for more time before the opponent hearing which resulted in the hearing being removed from the agenda.</w:t>
      </w:r>
    </w:p>
    <w:p w14:paraId="5FB48FD6" w14:textId="77777777" w:rsidR="00960BBA" w:rsidRDefault="00960BBA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5B304594" w14:textId="0A5F34EC" w:rsidR="00F864ED" w:rsidRDefault="007A0E1B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Also, i</w:t>
      </w:r>
      <w:r w:rsidR="00960BBA">
        <w:rPr>
          <w:rFonts w:cstheme="minorHAnsi"/>
          <w:sz w:val="24"/>
          <w:szCs w:val="24"/>
        </w:rPr>
        <w:t xml:space="preserve">n the </w:t>
      </w:r>
      <w:r>
        <w:rPr>
          <w:rFonts w:cstheme="minorHAnsi"/>
          <w:sz w:val="24"/>
          <w:szCs w:val="24"/>
        </w:rPr>
        <w:t xml:space="preserve">State </w:t>
      </w:r>
      <w:r w:rsidR="00960BBA">
        <w:rPr>
          <w:rFonts w:cstheme="minorHAnsi"/>
          <w:sz w:val="24"/>
          <w:szCs w:val="24"/>
        </w:rPr>
        <w:t>Budget</w:t>
      </w:r>
      <w:r w:rsidR="0046210B">
        <w:rPr>
          <w:rFonts w:cstheme="minorHAnsi"/>
          <w:sz w:val="24"/>
          <w:szCs w:val="24"/>
        </w:rPr>
        <w:t>, they created a study committee for federally subsidized housing and how to value that property.  That committee is</w:t>
      </w:r>
      <w:r w:rsidR="00960BBA">
        <w:rPr>
          <w:rFonts w:cstheme="minorHAnsi"/>
          <w:sz w:val="24"/>
          <w:szCs w:val="24"/>
        </w:rPr>
        <w:t xml:space="preserve"> a joint committee</w:t>
      </w:r>
      <w:r w:rsidR="0046210B">
        <w:rPr>
          <w:rFonts w:cstheme="minorHAnsi"/>
          <w:sz w:val="24"/>
          <w:szCs w:val="24"/>
        </w:rPr>
        <w:t xml:space="preserve"> with House and Senate members. </w:t>
      </w:r>
      <w:r w:rsidR="00C0332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Committee</w:t>
      </w:r>
      <w:r w:rsidR="0046210B">
        <w:rPr>
          <w:rFonts w:cstheme="minorHAnsi"/>
          <w:sz w:val="24"/>
          <w:szCs w:val="24"/>
        </w:rPr>
        <w:t xml:space="preserve"> had a meeting last week.  They heard from </w:t>
      </w:r>
      <w:r w:rsidR="00960BBA">
        <w:rPr>
          <w:rFonts w:cstheme="minorHAnsi"/>
          <w:sz w:val="24"/>
          <w:szCs w:val="24"/>
        </w:rPr>
        <w:t>affordable hous</w:t>
      </w:r>
      <w:r w:rsidR="00FC1BD8">
        <w:rPr>
          <w:rFonts w:cstheme="minorHAnsi"/>
          <w:sz w:val="24"/>
          <w:szCs w:val="24"/>
        </w:rPr>
        <w:t>ing</w:t>
      </w:r>
      <w:r w:rsidR="0046210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members </w:t>
      </w:r>
      <w:r w:rsidR="00960BBA">
        <w:rPr>
          <w:rFonts w:cstheme="minorHAnsi"/>
          <w:sz w:val="24"/>
          <w:szCs w:val="24"/>
        </w:rPr>
        <w:t xml:space="preserve">and </w:t>
      </w:r>
      <w:r w:rsidR="00C03327">
        <w:rPr>
          <w:rFonts w:cstheme="minorHAnsi"/>
          <w:sz w:val="24"/>
          <w:szCs w:val="24"/>
        </w:rPr>
        <w:t xml:space="preserve">some </w:t>
      </w:r>
      <w:r w:rsidR="00960BBA">
        <w:rPr>
          <w:rFonts w:cstheme="minorHAnsi"/>
          <w:sz w:val="24"/>
          <w:szCs w:val="24"/>
        </w:rPr>
        <w:t>auditor</w:t>
      </w:r>
      <w:r w:rsidR="00C03327">
        <w:rPr>
          <w:rFonts w:cstheme="minorHAnsi"/>
          <w:sz w:val="24"/>
          <w:szCs w:val="24"/>
        </w:rPr>
        <w:t>s</w:t>
      </w:r>
      <w:r w:rsidR="00960BBA">
        <w:rPr>
          <w:rFonts w:cstheme="minorHAnsi"/>
          <w:sz w:val="24"/>
          <w:szCs w:val="24"/>
        </w:rPr>
        <w:t xml:space="preserve">.  </w:t>
      </w:r>
      <w:r w:rsidR="00C03327">
        <w:rPr>
          <w:rFonts w:cstheme="minorHAnsi"/>
          <w:sz w:val="24"/>
          <w:szCs w:val="24"/>
        </w:rPr>
        <w:t xml:space="preserve">The affordable housing </w:t>
      </w:r>
      <w:r w:rsidR="00FC1BD8">
        <w:rPr>
          <w:rFonts w:cstheme="minorHAnsi"/>
          <w:sz w:val="24"/>
          <w:szCs w:val="24"/>
        </w:rPr>
        <w:t>interests</w:t>
      </w:r>
      <w:r w:rsidR="00C03327">
        <w:rPr>
          <w:rFonts w:cstheme="minorHAnsi"/>
          <w:sz w:val="24"/>
          <w:szCs w:val="24"/>
        </w:rPr>
        <w:t xml:space="preserve"> do not want the property to be valued at market value because they d</w:t>
      </w:r>
      <w:r>
        <w:rPr>
          <w:rFonts w:cstheme="minorHAnsi"/>
          <w:sz w:val="24"/>
          <w:szCs w:val="24"/>
        </w:rPr>
        <w:t>o not</w:t>
      </w:r>
      <w:r w:rsidR="00C03327">
        <w:rPr>
          <w:rFonts w:cstheme="minorHAnsi"/>
          <w:sz w:val="24"/>
          <w:szCs w:val="24"/>
        </w:rPr>
        <w:t xml:space="preserve"> feel they can get market value for </w:t>
      </w:r>
      <w:r>
        <w:rPr>
          <w:rFonts w:cstheme="minorHAnsi"/>
          <w:sz w:val="24"/>
          <w:szCs w:val="24"/>
        </w:rPr>
        <w:t>the property</w:t>
      </w:r>
      <w:r w:rsidR="00C03327">
        <w:rPr>
          <w:rFonts w:cstheme="minorHAnsi"/>
          <w:sz w:val="24"/>
          <w:szCs w:val="24"/>
        </w:rPr>
        <w:t>.  The</w:t>
      </w:r>
      <w:r>
        <w:rPr>
          <w:rFonts w:cstheme="minorHAnsi"/>
          <w:sz w:val="24"/>
          <w:szCs w:val="24"/>
        </w:rPr>
        <w:t xml:space="preserve"> Committee </w:t>
      </w:r>
      <w:r w:rsidR="00FC1BD8">
        <w:rPr>
          <w:rFonts w:cstheme="minorHAnsi"/>
          <w:sz w:val="24"/>
          <w:szCs w:val="24"/>
        </w:rPr>
        <w:t>is contemplating restarting</w:t>
      </w:r>
      <w:r w:rsidR="00C03327">
        <w:rPr>
          <w:rFonts w:cstheme="minorHAnsi"/>
          <w:sz w:val="24"/>
          <w:szCs w:val="24"/>
        </w:rPr>
        <w:t xml:space="preserve"> a</w:t>
      </w:r>
      <w:r w:rsidR="00960BBA">
        <w:rPr>
          <w:rFonts w:cstheme="minorHAnsi"/>
          <w:sz w:val="24"/>
          <w:szCs w:val="24"/>
        </w:rPr>
        <w:t xml:space="preserve"> pilot </w:t>
      </w:r>
      <w:r w:rsidR="0007424C">
        <w:rPr>
          <w:rFonts w:cstheme="minorHAnsi"/>
          <w:sz w:val="24"/>
          <w:szCs w:val="24"/>
        </w:rPr>
        <w:t xml:space="preserve">program </w:t>
      </w:r>
      <w:r w:rsidR="00C03327">
        <w:rPr>
          <w:rFonts w:cstheme="minorHAnsi"/>
          <w:sz w:val="24"/>
          <w:szCs w:val="24"/>
        </w:rPr>
        <w:t xml:space="preserve">to get the conversation started </w:t>
      </w:r>
      <w:r w:rsidR="00960BBA">
        <w:rPr>
          <w:rFonts w:cstheme="minorHAnsi"/>
          <w:sz w:val="24"/>
          <w:szCs w:val="24"/>
        </w:rPr>
        <w:t xml:space="preserve">between the </w:t>
      </w:r>
      <w:r w:rsidR="00C03327">
        <w:rPr>
          <w:rFonts w:cstheme="minorHAnsi"/>
          <w:sz w:val="24"/>
          <w:szCs w:val="24"/>
        </w:rPr>
        <w:t>CAAO and the property owners so that they do</w:t>
      </w:r>
      <w:r>
        <w:rPr>
          <w:rFonts w:cstheme="minorHAnsi"/>
          <w:sz w:val="24"/>
          <w:szCs w:val="24"/>
        </w:rPr>
        <w:t xml:space="preserve"> not</w:t>
      </w:r>
      <w:r w:rsidR="00C03327">
        <w:rPr>
          <w:rFonts w:cstheme="minorHAnsi"/>
          <w:sz w:val="24"/>
          <w:szCs w:val="24"/>
        </w:rPr>
        <w:t xml:space="preserve"> have to go through the appeals process for the value.  There was also conversation about if Local Government should be reimbursed from any losses due to the federal tax </w:t>
      </w:r>
      <w:r w:rsidR="0007424C">
        <w:rPr>
          <w:rFonts w:cstheme="minorHAnsi"/>
          <w:sz w:val="24"/>
          <w:szCs w:val="24"/>
        </w:rPr>
        <w:t xml:space="preserve">credits.  </w:t>
      </w:r>
      <w:r w:rsidR="00960BBA">
        <w:rPr>
          <w:rFonts w:cstheme="minorHAnsi"/>
          <w:sz w:val="24"/>
          <w:szCs w:val="24"/>
        </w:rPr>
        <w:t>Representative Jason Steven</w:t>
      </w:r>
      <w:r w:rsidR="007366F2">
        <w:rPr>
          <w:rFonts w:cstheme="minorHAnsi"/>
          <w:sz w:val="24"/>
          <w:szCs w:val="24"/>
        </w:rPr>
        <w:t xml:space="preserve">s, </w:t>
      </w:r>
      <w:r w:rsidR="00CE5FCE">
        <w:rPr>
          <w:rFonts w:cstheme="minorHAnsi"/>
          <w:sz w:val="24"/>
          <w:szCs w:val="24"/>
        </w:rPr>
        <w:t xml:space="preserve">a </w:t>
      </w:r>
      <w:r w:rsidR="007366F2">
        <w:rPr>
          <w:rFonts w:cstheme="minorHAnsi"/>
          <w:sz w:val="24"/>
          <w:szCs w:val="24"/>
        </w:rPr>
        <w:t xml:space="preserve">former Auditor and member on the Committee, is agreement with that matter.  </w:t>
      </w:r>
      <w:r w:rsidR="00960BBA">
        <w:rPr>
          <w:rFonts w:cstheme="minorHAnsi"/>
          <w:sz w:val="24"/>
          <w:szCs w:val="24"/>
        </w:rPr>
        <w:t xml:space="preserve"> </w:t>
      </w:r>
      <w:r w:rsidR="009C6CD1">
        <w:rPr>
          <w:rFonts w:cstheme="minorHAnsi"/>
          <w:sz w:val="24"/>
          <w:szCs w:val="24"/>
        </w:rPr>
        <w:t xml:space="preserve">  </w:t>
      </w:r>
    </w:p>
    <w:p w14:paraId="1A186725" w14:textId="09A40EAA" w:rsidR="009C6CD1" w:rsidRDefault="009C6CD1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5D3585C" w14:textId="47F1C200" w:rsidR="00CE5FCE" w:rsidRDefault="00CE5FCE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0AC4827" w14:textId="0C58C4F5" w:rsidR="00CE5FCE" w:rsidRDefault="00CE5FCE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48894BD" w14:textId="46BEF72B" w:rsidR="00CE5FCE" w:rsidRDefault="00CE5FCE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271D04AA" w14:textId="77777777" w:rsidR="00CE5FCE" w:rsidRDefault="00CE5FCE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C1D1F5C" w14:textId="044919AA" w:rsidR="003660DA" w:rsidRDefault="003660DA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17C67E6" w14:textId="4AD41861" w:rsidR="003660DA" w:rsidRDefault="00DB714B" w:rsidP="005E66C0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Old Business</w:t>
      </w:r>
    </w:p>
    <w:p w14:paraId="096D4670" w14:textId="45B8129C" w:rsidR="003660DA" w:rsidRDefault="003660DA" w:rsidP="005E66C0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</w:p>
    <w:p w14:paraId="41AECE8D" w14:textId="6E87372B" w:rsidR="00DB714B" w:rsidRDefault="007366F2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Treasurer Cromes advised that the Manufactured Home Committee (hereinafter MHC) is having conversations with the Manufactured Home Association.  </w:t>
      </w:r>
      <w:r w:rsidR="00281648">
        <w:rPr>
          <w:rFonts w:cstheme="minorHAnsi"/>
          <w:sz w:val="24"/>
          <w:szCs w:val="24"/>
        </w:rPr>
        <w:t xml:space="preserve">The MHC has a couple of </w:t>
      </w:r>
      <w:proofErr w:type="gramStart"/>
      <w:r w:rsidR="00281648">
        <w:rPr>
          <w:rFonts w:cstheme="minorHAnsi"/>
          <w:sz w:val="24"/>
          <w:szCs w:val="24"/>
        </w:rPr>
        <w:t>recommendations</w:t>
      </w:r>
      <w:proofErr w:type="gramEnd"/>
      <w:r w:rsidR="00281648">
        <w:rPr>
          <w:rFonts w:cstheme="minorHAnsi"/>
          <w:sz w:val="24"/>
          <w:szCs w:val="24"/>
        </w:rPr>
        <w:t xml:space="preserve"> and the discussions will continue.  </w:t>
      </w:r>
    </w:p>
    <w:p w14:paraId="728AD012" w14:textId="1F48B1A5" w:rsidR="007366F2" w:rsidRDefault="007366F2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42D3D026" w14:textId="2812643B" w:rsidR="00CE5FCE" w:rsidRPr="00CE5FCE" w:rsidRDefault="00CE5FCE" w:rsidP="005E66C0">
      <w:pPr>
        <w:spacing w:line="240" w:lineRule="auto"/>
        <w:contextualSpacing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New Business</w:t>
      </w:r>
    </w:p>
    <w:p w14:paraId="5E0FEDC4" w14:textId="35ED1596" w:rsidR="007366F2" w:rsidRDefault="007366F2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Chairman Talarek asked if there were any questions for the “Good of the Order”.  Treasurer Rankey advised that he was asked by</w:t>
      </w:r>
      <w:r w:rsidR="00FC1BD8">
        <w:rPr>
          <w:rFonts w:cstheme="minorHAnsi"/>
          <w:sz w:val="24"/>
          <w:szCs w:val="24"/>
        </w:rPr>
        <w:t xml:space="preserve"> the</w:t>
      </w:r>
      <w:r>
        <w:rPr>
          <w:rFonts w:cstheme="minorHAnsi"/>
          <w:sz w:val="24"/>
          <w:szCs w:val="24"/>
        </w:rPr>
        <w:t xml:space="preserve"> State Auditor if he was doing a daily reconciliation as to the investments and inquired if anyone else has had that issue come up with the State Auditors.  Discussions held.  </w:t>
      </w:r>
      <w:r w:rsidR="00281648">
        <w:rPr>
          <w:rFonts w:cstheme="minorHAnsi"/>
          <w:sz w:val="24"/>
          <w:szCs w:val="24"/>
        </w:rPr>
        <w:t xml:space="preserve">It was the consensus of the group that it would be very time consuming with no benefit to have a daily reconciliation of the investments.  </w:t>
      </w:r>
    </w:p>
    <w:p w14:paraId="087AAC8F" w14:textId="653A9960" w:rsidR="00281648" w:rsidRDefault="00281648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141AF742" w14:textId="62083144" w:rsidR="00281648" w:rsidRPr="00DB714B" w:rsidRDefault="00281648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Treasurer McManus thanked everyone for their participation of the online forum.  </w:t>
      </w:r>
    </w:p>
    <w:p w14:paraId="70327534" w14:textId="77777777" w:rsidR="00C0750A" w:rsidRPr="003660DA" w:rsidRDefault="00C0750A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7B8AFE14" w14:textId="034973CF" w:rsidR="005E66C0" w:rsidRDefault="005C727B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 Wright</w:t>
      </w:r>
      <w:r w:rsidR="003312E9">
        <w:rPr>
          <w:rFonts w:cstheme="minorHAnsi"/>
          <w:sz w:val="24"/>
          <w:szCs w:val="24"/>
        </w:rPr>
        <w:t xml:space="preserve"> </w:t>
      </w:r>
      <w:r w:rsidR="005E66C0" w:rsidRPr="005E66C0">
        <w:rPr>
          <w:rFonts w:cstheme="minorHAnsi"/>
          <w:sz w:val="24"/>
          <w:szCs w:val="24"/>
        </w:rPr>
        <w:t xml:space="preserve">moved to adjourn. </w:t>
      </w:r>
      <w:r w:rsidR="00C8532E">
        <w:rPr>
          <w:rFonts w:cstheme="minorHAnsi"/>
          <w:sz w:val="24"/>
          <w:szCs w:val="24"/>
        </w:rPr>
        <w:t>President Zumbar</w:t>
      </w:r>
      <w:r w:rsidR="0021602F">
        <w:rPr>
          <w:rFonts w:cstheme="minorHAnsi"/>
          <w:sz w:val="24"/>
          <w:szCs w:val="24"/>
        </w:rPr>
        <w:t xml:space="preserve"> </w:t>
      </w:r>
      <w:r w:rsidR="005E66C0" w:rsidRPr="005E66C0">
        <w:rPr>
          <w:rFonts w:cstheme="minorHAnsi"/>
          <w:sz w:val="24"/>
          <w:szCs w:val="24"/>
        </w:rPr>
        <w:t>seconded. The motion passed unanimously.</w:t>
      </w:r>
    </w:p>
    <w:p w14:paraId="1E423B21" w14:textId="77777777" w:rsidR="005E66C0" w:rsidRPr="005E66C0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6DE3302F" w14:textId="32CD330D" w:rsidR="005E66C0" w:rsidRPr="005E66C0" w:rsidRDefault="005E66C0" w:rsidP="005E66C0">
      <w:pPr>
        <w:spacing w:line="240" w:lineRule="auto"/>
        <w:contextualSpacing/>
        <w:rPr>
          <w:rFonts w:cstheme="minorHAnsi"/>
          <w:b/>
          <w:bCs/>
          <w:sz w:val="24"/>
          <w:szCs w:val="24"/>
        </w:rPr>
      </w:pPr>
      <w:r w:rsidRPr="005E66C0">
        <w:rPr>
          <w:rFonts w:cstheme="minorHAnsi"/>
          <w:b/>
          <w:bCs/>
          <w:sz w:val="24"/>
          <w:szCs w:val="24"/>
        </w:rPr>
        <w:t xml:space="preserve">Adjourned </w:t>
      </w:r>
      <w:r w:rsidR="0021602F">
        <w:rPr>
          <w:rFonts w:cstheme="minorHAnsi"/>
          <w:b/>
          <w:bCs/>
          <w:sz w:val="24"/>
          <w:szCs w:val="24"/>
        </w:rPr>
        <w:t>11</w:t>
      </w:r>
      <w:r w:rsidR="005C727B">
        <w:rPr>
          <w:rFonts w:cstheme="minorHAnsi"/>
          <w:b/>
          <w:bCs/>
          <w:sz w:val="24"/>
          <w:szCs w:val="24"/>
        </w:rPr>
        <w:t>:</w:t>
      </w:r>
      <w:r w:rsidR="00281648">
        <w:rPr>
          <w:rFonts w:cstheme="minorHAnsi"/>
          <w:b/>
          <w:bCs/>
          <w:sz w:val="24"/>
          <w:szCs w:val="24"/>
        </w:rPr>
        <w:t>16</w:t>
      </w:r>
      <w:r w:rsidR="007A7C7F">
        <w:rPr>
          <w:rFonts w:cstheme="minorHAnsi"/>
          <w:b/>
          <w:bCs/>
          <w:sz w:val="24"/>
          <w:szCs w:val="24"/>
        </w:rPr>
        <w:t xml:space="preserve"> </w:t>
      </w:r>
      <w:r w:rsidRPr="005E66C0">
        <w:rPr>
          <w:rFonts w:cstheme="minorHAnsi"/>
          <w:b/>
          <w:bCs/>
          <w:sz w:val="24"/>
          <w:szCs w:val="24"/>
        </w:rPr>
        <w:t>a.m.</w:t>
      </w:r>
    </w:p>
    <w:p w14:paraId="3FBC7B0D" w14:textId="77777777" w:rsidR="005E66C0" w:rsidRPr="00885B06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CC984DA" w14:textId="77777777" w:rsidR="005E66C0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 w:rsidRPr="00885B06">
        <w:rPr>
          <w:rFonts w:cstheme="minorHAnsi"/>
          <w:sz w:val="24"/>
          <w:szCs w:val="24"/>
        </w:rPr>
        <w:t>Respectfully Submitted,</w:t>
      </w:r>
    </w:p>
    <w:p w14:paraId="19FA84F3" w14:textId="77777777" w:rsidR="005E66C0" w:rsidRPr="00885B06" w:rsidRDefault="005E66C0" w:rsidP="005E66C0">
      <w:pPr>
        <w:spacing w:line="240" w:lineRule="auto"/>
        <w:contextualSpacing/>
        <w:rPr>
          <w:rFonts w:cstheme="minorHAnsi"/>
          <w:sz w:val="24"/>
          <w:szCs w:val="24"/>
        </w:rPr>
      </w:pPr>
    </w:p>
    <w:p w14:paraId="3ACB2B61" w14:textId="29EDFEA1" w:rsidR="005E66C0" w:rsidRPr="00383598" w:rsidRDefault="005E66C0" w:rsidP="005E66C0">
      <w:pPr>
        <w:spacing w:line="240" w:lineRule="auto"/>
        <w:contextualSpacing/>
        <w:rPr>
          <w:rFonts w:cstheme="minorHAnsi"/>
          <w:i/>
          <w:sz w:val="24"/>
          <w:szCs w:val="24"/>
        </w:rPr>
      </w:pPr>
    </w:p>
    <w:p w14:paraId="1F4BFE8F" w14:textId="2A999CE3" w:rsidR="005E66C0" w:rsidRDefault="0041658D" w:rsidP="005E66C0">
      <w:pPr>
        <w:spacing w:line="240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Katherine Kelich, Belmont County Treasurer</w:t>
      </w:r>
    </w:p>
    <w:p w14:paraId="32F792C3" w14:textId="5D81CB45" w:rsidR="005E66C0" w:rsidRDefault="005E66C0" w:rsidP="00B93FAE">
      <w:pPr>
        <w:spacing w:line="240" w:lineRule="auto"/>
        <w:contextualSpacing/>
      </w:pPr>
      <w:r>
        <w:rPr>
          <w:rFonts w:cstheme="minorHAnsi"/>
          <w:sz w:val="24"/>
          <w:szCs w:val="24"/>
        </w:rPr>
        <w:t>CTAO Secretary</w:t>
      </w:r>
    </w:p>
    <w:sectPr w:rsidR="005E66C0" w:rsidSect="00B93FAE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6C0"/>
    <w:rsid w:val="00011522"/>
    <w:rsid w:val="0007424C"/>
    <w:rsid w:val="000A694E"/>
    <w:rsid w:val="000B6C90"/>
    <w:rsid w:val="000C01D5"/>
    <w:rsid w:val="0010215A"/>
    <w:rsid w:val="001043F3"/>
    <w:rsid w:val="00111B51"/>
    <w:rsid w:val="00111BF1"/>
    <w:rsid w:val="00142FD0"/>
    <w:rsid w:val="00151A93"/>
    <w:rsid w:val="001E76B8"/>
    <w:rsid w:val="001F5CAC"/>
    <w:rsid w:val="0021602F"/>
    <w:rsid w:val="00281648"/>
    <w:rsid w:val="002A4588"/>
    <w:rsid w:val="002F7228"/>
    <w:rsid w:val="00305C85"/>
    <w:rsid w:val="00307BFF"/>
    <w:rsid w:val="003312E9"/>
    <w:rsid w:val="003660DA"/>
    <w:rsid w:val="00374C54"/>
    <w:rsid w:val="00383308"/>
    <w:rsid w:val="00384759"/>
    <w:rsid w:val="003B3695"/>
    <w:rsid w:val="00407D15"/>
    <w:rsid w:val="0041658D"/>
    <w:rsid w:val="00430D93"/>
    <w:rsid w:val="004350F4"/>
    <w:rsid w:val="004439BF"/>
    <w:rsid w:val="0046210B"/>
    <w:rsid w:val="00492DE5"/>
    <w:rsid w:val="004F3FC5"/>
    <w:rsid w:val="004F4C77"/>
    <w:rsid w:val="004F52F4"/>
    <w:rsid w:val="00567948"/>
    <w:rsid w:val="005726EB"/>
    <w:rsid w:val="005C727B"/>
    <w:rsid w:val="005C7BCE"/>
    <w:rsid w:val="005D714B"/>
    <w:rsid w:val="005E2E6A"/>
    <w:rsid w:val="005E66C0"/>
    <w:rsid w:val="0065195C"/>
    <w:rsid w:val="006611CF"/>
    <w:rsid w:val="006C5E41"/>
    <w:rsid w:val="007030FD"/>
    <w:rsid w:val="00726ADC"/>
    <w:rsid w:val="007366F2"/>
    <w:rsid w:val="00746266"/>
    <w:rsid w:val="0075474C"/>
    <w:rsid w:val="00756DD4"/>
    <w:rsid w:val="00772146"/>
    <w:rsid w:val="00780F39"/>
    <w:rsid w:val="007A0E1B"/>
    <w:rsid w:val="007A7C7F"/>
    <w:rsid w:val="007E52B9"/>
    <w:rsid w:val="007F1EC7"/>
    <w:rsid w:val="007F4B2D"/>
    <w:rsid w:val="00803E90"/>
    <w:rsid w:val="008132CE"/>
    <w:rsid w:val="00827B04"/>
    <w:rsid w:val="0083138B"/>
    <w:rsid w:val="00873F8E"/>
    <w:rsid w:val="009072D6"/>
    <w:rsid w:val="0093125E"/>
    <w:rsid w:val="00951739"/>
    <w:rsid w:val="00960BBA"/>
    <w:rsid w:val="009B1E13"/>
    <w:rsid w:val="009C6CD1"/>
    <w:rsid w:val="009C6E5F"/>
    <w:rsid w:val="009C7A28"/>
    <w:rsid w:val="009D2815"/>
    <w:rsid w:val="00A033C0"/>
    <w:rsid w:val="00A04B92"/>
    <w:rsid w:val="00A26D3B"/>
    <w:rsid w:val="00A35221"/>
    <w:rsid w:val="00A4405E"/>
    <w:rsid w:val="00A448E9"/>
    <w:rsid w:val="00A5609B"/>
    <w:rsid w:val="00A56463"/>
    <w:rsid w:val="00A91A98"/>
    <w:rsid w:val="00AA78AD"/>
    <w:rsid w:val="00AD76BB"/>
    <w:rsid w:val="00AE0762"/>
    <w:rsid w:val="00B118B7"/>
    <w:rsid w:val="00B4326B"/>
    <w:rsid w:val="00B77CA0"/>
    <w:rsid w:val="00B82C64"/>
    <w:rsid w:val="00B93FAE"/>
    <w:rsid w:val="00C03327"/>
    <w:rsid w:val="00C0750A"/>
    <w:rsid w:val="00C12616"/>
    <w:rsid w:val="00C12D6A"/>
    <w:rsid w:val="00C3568A"/>
    <w:rsid w:val="00C5023E"/>
    <w:rsid w:val="00C52CB6"/>
    <w:rsid w:val="00C54695"/>
    <w:rsid w:val="00C77CB0"/>
    <w:rsid w:val="00C8532E"/>
    <w:rsid w:val="00CC492F"/>
    <w:rsid w:val="00CD0A3D"/>
    <w:rsid w:val="00CD14A1"/>
    <w:rsid w:val="00CD7ADA"/>
    <w:rsid w:val="00CE5FCE"/>
    <w:rsid w:val="00D1062D"/>
    <w:rsid w:val="00D3196E"/>
    <w:rsid w:val="00D61984"/>
    <w:rsid w:val="00D91049"/>
    <w:rsid w:val="00DB714B"/>
    <w:rsid w:val="00E20623"/>
    <w:rsid w:val="00E221B9"/>
    <w:rsid w:val="00E81C71"/>
    <w:rsid w:val="00EE581D"/>
    <w:rsid w:val="00EF1CF9"/>
    <w:rsid w:val="00F247F1"/>
    <w:rsid w:val="00F54A7F"/>
    <w:rsid w:val="00F56A93"/>
    <w:rsid w:val="00F739AF"/>
    <w:rsid w:val="00F81002"/>
    <w:rsid w:val="00F864ED"/>
    <w:rsid w:val="00F956FC"/>
    <w:rsid w:val="00FB5268"/>
    <w:rsid w:val="00FC1BD8"/>
    <w:rsid w:val="00FC3D15"/>
    <w:rsid w:val="00FD01E8"/>
    <w:rsid w:val="00FF5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DE016"/>
  <w15:chartTrackingRefBased/>
  <w15:docId w15:val="{7C555364-B9D4-8A46-B047-DA55A95D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6C0"/>
    <w:pPr>
      <w:spacing w:after="160" w:line="25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66C0"/>
    <w:rPr>
      <w:sz w:val="22"/>
      <w:szCs w:val="22"/>
    </w:rPr>
  </w:style>
  <w:style w:type="character" w:customStyle="1" w:styleId="apple-converted-space">
    <w:name w:val="apple-converted-space"/>
    <w:basedOn w:val="DefaultParagraphFont"/>
    <w:rsid w:val="005E66C0"/>
  </w:style>
  <w:style w:type="character" w:styleId="CommentReference">
    <w:name w:val="annotation reference"/>
    <w:basedOn w:val="DefaultParagraphFont"/>
    <w:uiPriority w:val="99"/>
    <w:semiHidden/>
    <w:unhideWhenUsed/>
    <w:rsid w:val="00C52C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2C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2C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2C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2CB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52F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3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FC124-9DC9-499C-885D-8C876C406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4</Pages>
  <Words>1331</Words>
  <Characters>7589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BCTREAS-PC10</cp:lastModifiedBy>
  <cp:revision>6</cp:revision>
  <cp:lastPrinted>2022-01-18T21:29:00Z</cp:lastPrinted>
  <dcterms:created xsi:type="dcterms:W3CDTF">2022-03-15T15:18:00Z</dcterms:created>
  <dcterms:modified xsi:type="dcterms:W3CDTF">2022-03-17T14:30:00Z</dcterms:modified>
</cp:coreProperties>
</file>